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/>
        </w:rPr>
        <w:br/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004D3" w:rsidRPr="008D0981" w:rsidTr="000D32D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4D3" w:rsidRPr="008D0981" w:rsidRDefault="004004D3" w:rsidP="000D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D0981">
              <w:rPr>
                <w:rFonts w:cs="Calibri"/>
              </w:rPr>
              <w:t>26 октября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4D3" w:rsidRPr="008D0981" w:rsidRDefault="004004D3" w:rsidP="000D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8D0981">
              <w:rPr>
                <w:rFonts w:cs="Calibri"/>
              </w:rPr>
              <w:t>N 898-01-ЗМО</w:t>
            </w:r>
          </w:p>
        </w:tc>
      </w:tr>
    </w:tbl>
    <w:p w:rsidR="004004D3" w:rsidRDefault="004004D3" w:rsidP="004004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МУРМАНСКОЙ ОБЛАСТИ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ПРОТИВОДЕЙСТВИИ КОРРУПЦИИ В МУРМАНСКОЙ ОБЛАСТИ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  <w:r>
        <w:rPr>
          <w:rFonts w:cs="Calibri"/>
        </w:rPr>
        <w:t xml:space="preserve"> Мурманской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областной Думой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16 октября 2007 года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(в ред. Законов Мурманской области</w:t>
      </w:r>
      <w:proofErr w:type="gramEnd"/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23.12.2008 </w:t>
      </w:r>
      <w:hyperlink r:id="rId5" w:history="1">
        <w:r>
          <w:rPr>
            <w:rFonts w:cs="Calibri"/>
            <w:color w:val="0000FF"/>
          </w:rPr>
          <w:t>N 1055-01-ЗМО</w:t>
        </w:r>
      </w:hyperlink>
      <w:r>
        <w:rPr>
          <w:rFonts w:cs="Calibri"/>
        </w:rPr>
        <w:t xml:space="preserve">, от 17.04.2009 </w:t>
      </w:r>
      <w:hyperlink r:id="rId6" w:history="1">
        <w:r>
          <w:rPr>
            <w:rFonts w:cs="Calibri"/>
            <w:color w:val="0000FF"/>
          </w:rPr>
          <w:t>N 1081-01-ЗМО</w:t>
        </w:r>
      </w:hyperlink>
      <w:r>
        <w:rPr>
          <w:rFonts w:cs="Calibri"/>
        </w:rPr>
        <w:t>,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23.11.2009 </w:t>
      </w:r>
      <w:hyperlink r:id="rId7" w:history="1">
        <w:r>
          <w:rPr>
            <w:rFonts w:cs="Calibri"/>
            <w:color w:val="0000FF"/>
          </w:rPr>
          <w:t>N 1154-01-ЗМО</w:t>
        </w:r>
      </w:hyperlink>
      <w:r>
        <w:rPr>
          <w:rFonts w:cs="Calibri"/>
        </w:rPr>
        <w:t xml:space="preserve">, от 11.07.2012 </w:t>
      </w:r>
      <w:hyperlink r:id="rId8" w:history="1">
        <w:r>
          <w:rPr>
            <w:rFonts w:cs="Calibri"/>
            <w:color w:val="0000FF"/>
          </w:rPr>
          <w:t>N 1503-01-ЗМО</w:t>
        </w:r>
      </w:hyperlink>
      <w:r>
        <w:rPr>
          <w:rFonts w:cs="Calibri"/>
        </w:rPr>
        <w:t>,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24.04.2013 </w:t>
      </w:r>
      <w:hyperlink r:id="rId9" w:history="1">
        <w:r>
          <w:rPr>
            <w:rFonts w:cs="Calibri"/>
            <w:color w:val="0000FF"/>
          </w:rPr>
          <w:t>N 1600-01-ЗМО</w:t>
        </w:r>
      </w:hyperlink>
      <w:r>
        <w:rPr>
          <w:rFonts w:cs="Calibri"/>
        </w:rPr>
        <w:t xml:space="preserve">, от 20.12.2013 </w:t>
      </w:r>
      <w:hyperlink r:id="rId10" w:history="1">
        <w:r>
          <w:rPr>
            <w:rFonts w:cs="Calibri"/>
            <w:color w:val="0000FF"/>
          </w:rPr>
          <w:t>N 1704-01-ЗМО</w:t>
        </w:r>
      </w:hyperlink>
      <w:r>
        <w:rPr>
          <w:rFonts w:cs="Calibri"/>
        </w:rPr>
        <w:t>,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20.12.2013 </w:t>
      </w:r>
      <w:hyperlink r:id="rId11" w:history="1">
        <w:r>
          <w:rPr>
            <w:rFonts w:cs="Calibri"/>
            <w:color w:val="0000FF"/>
          </w:rPr>
          <w:t>N 1711-01-ЗМО</w:t>
        </w:r>
      </w:hyperlink>
      <w:r>
        <w:rPr>
          <w:rFonts w:cs="Calibri"/>
        </w:rPr>
        <w:t xml:space="preserve">, от 07.11.2013 </w:t>
      </w:r>
      <w:hyperlink r:id="rId12" w:history="1">
        <w:r>
          <w:rPr>
            <w:rFonts w:cs="Calibri"/>
            <w:color w:val="0000FF"/>
          </w:rPr>
          <w:t>N 1674-01-ЗМО</w:t>
        </w:r>
      </w:hyperlink>
      <w:r>
        <w:rPr>
          <w:rFonts w:cs="Calibri"/>
        </w:rPr>
        <w:t>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Настоящий Закон определяет задачи, принципы, основные направления и формы противодействия коррупции в рамках реализации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в Мурманской области.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Par22"/>
      <w:bookmarkEnd w:id="0"/>
      <w:r>
        <w:rPr>
          <w:rFonts w:cs="Calibri"/>
        </w:rPr>
        <w:t>Статья 1. Основные понятия и термины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настоящего Закона используются следующие основные понятия и термины: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 управления - орган государственной власти Мурманской области, орган местного самоуправления Мурманской области;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должностное лицо -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 Мурманской области;</w:t>
      </w:r>
      <w:proofErr w:type="gramEnd"/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коррупция: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9"/>
      <w:bookmarkEnd w:id="1"/>
      <w:proofErr w:type="gramStart"/>
      <w:r>
        <w:rPr>
          <w:rFonts w:cs="Calibri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</w:t>
      </w:r>
      <w:proofErr w:type="gramEnd"/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совершение деяний, указанных в </w:t>
      </w:r>
      <w:hyperlink w:anchor="Par29" w:history="1">
        <w:r>
          <w:rPr>
            <w:rFonts w:cs="Calibri"/>
            <w:color w:val="0000FF"/>
          </w:rPr>
          <w:t>абзаце пятом</w:t>
        </w:r>
      </w:hyperlink>
      <w:r>
        <w:rPr>
          <w:rFonts w:cs="Calibri"/>
        </w:rPr>
        <w:t xml:space="preserve"> настоящей статьи, от имени или в интересах юридического лица;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политика - деятельность субъектов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субъекты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- исполнительный орган государственной власти </w:t>
      </w:r>
      <w:r>
        <w:rPr>
          <w:rFonts w:cs="Calibri"/>
        </w:rPr>
        <w:lastRenderedPageBreak/>
        <w:t xml:space="preserve">Мурманской области или структурное подразделение Правительства Мурманской области, осуществляющие функции по противодействию коррупции (далее - уполномоченный орган), иные органы государственной власти Мурманской области, органы местного самоуправления, их должностные лица, организации, на которые возлагаются отдельные полномочия по реализации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политики, общественные объединения и организации, вовлеченные в реализацию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политики, средства массовой информации;</w:t>
      </w:r>
      <w:proofErr w:type="gramEnd"/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коррупциогенные</w:t>
      </w:r>
      <w:proofErr w:type="spellEnd"/>
      <w:r>
        <w:rPr>
          <w:rFonts w:cs="Calibri"/>
        </w:rPr>
        <w:t xml:space="preserve"> факторы - положения нормативных правовых актов (проектов нормативных правовых актов) органов государственной власти Мурманской области и органов местного самоуправления, устанавливающие для </w:t>
      </w:r>
      <w:proofErr w:type="spellStart"/>
      <w:r>
        <w:rPr>
          <w:rFonts w:cs="Calibri"/>
        </w:rPr>
        <w:t>правоприменителя</w:t>
      </w:r>
      <w:proofErr w:type="spellEnd"/>
      <w:r>
        <w:rPr>
          <w:rFonts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proofErr w:type="gramEnd"/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23.11.2009 N 1154-01-ЗМО)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экспертиза нормативных правовых актов (проектов нормативных правовых актов) - деятельность по выявлению и описанию </w:t>
      </w:r>
      <w:proofErr w:type="spellStart"/>
      <w:r>
        <w:rPr>
          <w:rFonts w:cs="Calibri"/>
        </w:rPr>
        <w:t>коррупциогенных</w:t>
      </w:r>
      <w:proofErr w:type="spellEnd"/>
      <w:r>
        <w:rPr>
          <w:rFonts w:cs="Calibri"/>
        </w:rPr>
        <w:t xml:space="preserve"> факторов, а также разработка рекомендаций, направленных на устранение таких факторов;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23.11.2009 N 1154-01-ЗМО)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предупреждение коррупции - деятельность субъектов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" w:name="Par41"/>
      <w:bookmarkEnd w:id="2"/>
      <w:r>
        <w:rPr>
          <w:rFonts w:cs="Calibri"/>
        </w:rPr>
        <w:t xml:space="preserve">Статья 2. Задачи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Задачами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в Мурманской области являются: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устранение причин, порождающих коррупцию, и противодействие условиям, способствующим ее проявлению;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снижение риска коррупционных действий и потерь от них;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поощрение действий в рамках закона и во благо общественных интересов;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3.1) унификация прав государственных гражданских служащих Мурманской области и муниципальных служащих, лиц, замещающих государственные должности Мурманской области, должности глав муниципальных образований Мурманской области, муниципальные должности, а также устанавливаемых для указанных служащих и лиц ограничений, запретов и обязанностей;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подп</w:t>
      </w:r>
      <w:proofErr w:type="spellEnd"/>
      <w:r>
        <w:rPr>
          <w:rFonts w:cs="Calibri"/>
        </w:rPr>
        <w:t xml:space="preserve">. 3.1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1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Мурманской области от 11.07.2012 N 1503-01-ЗМО)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вовлечение гражданского общества в реализацию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формирование нетерпимости по отношению к коррупционным действиям.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3" w:name="Par52"/>
      <w:bookmarkEnd w:id="3"/>
      <w:r>
        <w:rPr>
          <w:rFonts w:cs="Calibri"/>
        </w:rPr>
        <w:t>Статья 3. Основные принципы противодействия коррупции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Противодействие коррупции в Мурманской области осуществляется на основе следующих основных принципов: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признание, обеспечение и защита основных прав и свобод человека и гражданина;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законность;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неотвратимость ответственности за совершение коррупционных правонарушений;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приоритетное применение мер по предупреждению коррупции;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сотрудничество органов управления, должностных лиц, общественных объединений, организаций и физических лиц.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4" w:name="Par65"/>
      <w:bookmarkEnd w:id="4"/>
      <w:r>
        <w:rPr>
          <w:rFonts w:cs="Calibri"/>
        </w:rPr>
        <w:lastRenderedPageBreak/>
        <w:t>Статья 4. Меры по профилактике коррупции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Профилактика коррупции в Мурманской области осуществляется путем применения следующих мер: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разработка, утверждение и реализация программ по противодействию коррупции и (или) планов мероприятий;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Законов Мурманской области от 17.04.2009 </w:t>
      </w:r>
      <w:hyperlink r:id="rId22" w:history="1">
        <w:r>
          <w:rPr>
            <w:rFonts w:cs="Calibri"/>
            <w:color w:val="0000FF"/>
          </w:rPr>
          <w:t>N 1081-01-ЗМО</w:t>
        </w:r>
      </w:hyperlink>
      <w:r>
        <w:rPr>
          <w:rFonts w:cs="Calibri"/>
        </w:rPr>
        <w:t xml:space="preserve">, от 07.11.2013 </w:t>
      </w:r>
      <w:hyperlink r:id="rId23" w:history="1">
        <w:r>
          <w:rPr>
            <w:rFonts w:cs="Calibri"/>
            <w:color w:val="0000FF"/>
          </w:rPr>
          <w:t>N 1674-01-ЗМО</w:t>
        </w:r>
      </w:hyperlink>
      <w:r>
        <w:rPr>
          <w:rFonts w:cs="Calibri"/>
        </w:rPr>
        <w:t>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</w:t>
      </w: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экспертиза нормативных правовых актов (проектов нормативных правовых актов) в Мурманской области;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подп</w:t>
      </w:r>
      <w:proofErr w:type="spellEnd"/>
      <w:r>
        <w:rPr>
          <w:rFonts w:cs="Calibri"/>
        </w:rPr>
        <w:t xml:space="preserve">. 2 в ред.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23.11.2009 N 1154-01-ЗМО)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2.1) рассмотрение в органах государственной власти Мурманской области и (или) межведомственных коллегиальных органах по противодействию коррупции, создаваемых органами государственной власти Мурманской области, не реже одного раза в квартал вопросов правоприменительной </w:t>
      </w:r>
      <w:proofErr w:type="gramStart"/>
      <w:r>
        <w:rPr>
          <w:rFonts w:cs="Calibri"/>
        </w:rPr>
        <w:t>практики</w:t>
      </w:r>
      <w:proofErr w:type="gramEnd"/>
      <w:r>
        <w:rPr>
          <w:rFonts w:cs="Calibri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</w:t>
      </w:r>
      <w:proofErr w:type="gramStart"/>
      <w:r>
        <w:rPr>
          <w:rFonts w:cs="Calibri"/>
        </w:rPr>
        <w:t>целях</w:t>
      </w:r>
      <w:proofErr w:type="gramEnd"/>
      <w:r>
        <w:rPr>
          <w:rFonts w:cs="Calibri"/>
        </w:rPr>
        <w:t xml:space="preserve"> выработки и принятия мер по предупреждению и устранению причин выявленных нарушений;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подп</w:t>
      </w:r>
      <w:proofErr w:type="spellEnd"/>
      <w:r>
        <w:rPr>
          <w:rFonts w:cs="Calibri"/>
        </w:rPr>
        <w:t xml:space="preserve">. 2.1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2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Мурманской области от 11.07.2012 N 1503-01-ЗМО)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мониторинг коррупции;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подп</w:t>
      </w:r>
      <w:proofErr w:type="spellEnd"/>
      <w:r>
        <w:rPr>
          <w:rFonts w:cs="Calibri"/>
        </w:rPr>
        <w:t xml:space="preserve">. 3 в ред. </w:t>
      </w:r>
      <w:hyperlink r:id="rId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</w:t>
      </w:r>
      <w:proofErr w:type="spellStart"/>
      <w:r>
        <w:rPr>
          <w:rFonts w:cs="Calibri"/>
        </w:rPr>
        <w:t>антикоррупционное</w:t>
      </w:r>
      <w:proofErr w:type="spellEnd"/>
      <w:r>
        <w:rPr>
          <w:rFonts w:cs="Calibri"/>
        </w:rPr>
        <w:t xml:space="preserve"> образование и пропаганда;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5.1) оптимизация и конкретизация полномочий государственных органов Мурманской области и их работников, которые должны быть отражены в административных и должностных регламентах;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подп</w:t>
      </w:r>
      <w:proofErr w:type="spellEnd"/>
      <w:r>
        <w:rPr>
          <w:rFonts w:cs="Calibri"/>
        </w:rPr>
        <w:t xml:space="preserve">. 5.1 </w:t>
      </w:r>
      <w:proofErr w:type="gramStart"/>
      <w:r>
        <w:rPr>
          <w:rFonts w:cs="Calibri"/>
        </w:rPr>
        <w:t>введен</w:t>
      </w:r>
      <w:proofErr w:type="gramEnd"/>
      <w:r>
        <w:rPr>
          <w:rFonts w:cs="Calibri"/>
        </w:rPr>
        <w:t xml:space="preserve"> </w:t>
      </w:r>
      <w:hyperlink r:id="rId2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Мурманской области от 11.07.2012 N 1503-01-ЗМО)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регламентация субъектами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своей деятельности в сферах с повышенным коррупционным риском;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обеспечение информационной открытости и гласности деятельности органов государственной власти Мурманской области и органов местного самоуправления;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иные меры, предусмотренные законодательством.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5" w:name="Par86"/>
      <w:bookmarkEnd w:id="5"/>
      <w:r>
        <w:rPr>
          <w:rFonts w:cs="Calibri"/>
        </w:rPr>
        <w:t>Статья 4.1. Представление сведений о доходах, расходах, об имуществе и обязательствах имущественного характера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(статья введена </w:t>
      </w:r>
      <w:hyperlink r:id="rId2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Мурманской области от 24.04.2013 N 1600-01-ЗМО)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90"/>
      <w:bookmarkEnd w:id="6"/>
      <w:r>
        <w:rPr>
          <w:rFonts w:cs="Calibri"/>
        </w:rPr>
        <w:t xml:space="preserve">1. </w:t>
      </w:r>
      <w:proofErr w:type="gramStart"/>
      <w:r>
        <w:rPr>
          <w:rFonts w:cs="Calibri"/>
        </w:rPr>
        <w:t>В соответствии с федеральными законами и иными нормативными правовыми актами Российской Федерации, законами Мурманской области и иными нормативными правовыми актами Мурманской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обязаны представлять:</w:t>
      </w:r>
      <w:proofErr w:type="gramEnd"/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91"/>
      <w:bookmarkEnd w:id="7"/>
      <w:r>
        <w:rPr>
          <w:rFonts w:cs="Calibri"/>
        </w:rPr>
        <w:t>1) Губернатор Мурманской области;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92"/>
      <w:bookmarkEnd w:id="8"/>
      <w:r>
        <w:rPr>
          <w:rFonts w:cs="Calibri"/>
        </w:rPr>
        <w:t>2) депутаты Мурманской областной Думы;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лица, не указанные в </w:t>
      </w:r>
      <w:hyperlink w:anchor="Par91" w:history="1">
        <w:r>
          <w:rPr>
            <w:rFonts w:cs="Calibri"/>
            <w:color w:val="0000FF"/>
          </w:rPr>
          <w:t>подпунктах 1</w:t>
        </w:r>
      </w:hyperlink>
      <w:r>
        <w:rPr>
          <w:rFonts w:cs="Calibri"/>
        </w:rPr>
        <w:t xml:space="preserve"> и </w:t>
      </w:r>
      <w:hyperlink w:anchor="Par92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настоящего пункта, замещающие иные государственные должности Мурманской области;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лица, замещающие должности государственной гражданской службы Мурманской области, включенные в соответствующие перечни, утвержденные в соответствии с законодательством Российской Федерации и законодательством Мурманской области;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5) лица, замещающие муниципальные должности на постоянной основе;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лица, замещающие должности муниципальной службы, включенные в соответствующие перечни, утвержденные в соответствии с законодательством Российской Федерации и законодательством Мурманской области.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В случаях, предусмотренных федеральными законами и иными нормативными правовыми актами Российской Федерации, законами Мурманской области и иными нормативными правовыми актами Мурманской области, лица, претендующие на замещение должностей, указанных в </w:t>
      </w:r>
      <w:hyperlink w:anchor="Par90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rFonts w:cs="Calibri"/>
        </w:rPr>
        <w:t>) и несовершеннолетних детей.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лицом, поступающим на должность руководителя государственного учреждения Мурманской области, руководителем государственного учреждения Мурманской области - в порядке, утверждаемом нормативным правовым актом Губернатора Мурманской области;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9" w:name="Par102"/>
      <w:bookmarkEnd w:id="9"/>
      <w:r>
        <w:rPr>
          <w:rFonts w:cs="Calibri"/>
        </w:rPr>
        <w:t>Статья 4.2.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(статья введена </w:t>
      </w:r>
      <w:hyperlink r:id="rId2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Мурманской области от 20.12.2013 N 1711-01-ЗМО)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В соответствии с федеральными законами "</w:t>
      </w:r>
      <w:hyperlink r:id="rId30" w:history="1">
        <w:r>
          <w:rPr>
            <w:rFonts w:cs="Calibri"/>
            <w:color w:val="0000FF"/>
          </w:rPr>
          <w:t>О запрете</w:t>
        </w:r>
      </w:hyperlink>
      <w:r>
        <w:rPr>
          <w:rFonts w:cs="Calibri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"</w:t>
      </w:r>
      <w:hyperlink r:id="rId31" w:history="1">
        <w:r>
          <w:rPr>
            <w:rFonts w:cs="Calibri"/>
            <w:color w:val="0000FF"/>
          </w:rPr>
          <w:t>О противодействии</w:t>
        </w:r>
      </w:hyperlink>
      <w:r>
        <w:rPr>
          <w:rFonts w:cs="Calibri"/>
        </w:rPr>
        <w:t xml:space="preserve"> коррупции"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>
        <w:rPr>
          <w:rFonts w:cs="Calibri"/>
        </w:rPr>
        <w:t xml:space="preserve"> Федерации, владеть и (или) пользоваться иностранными финансовыми инструментами: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07"/>
      <w:bookmarkEnd w:id="10"/>
      <w:r>
        <w:rPr>
          <w:rFonts w:cs="Calibri"/>
        </w:rPr>
        <w:t>1) лицам, замещающим государственные должности Мурманской области;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лицам, замещающим должности государственной гражданской службы Мурманской области, в случаях, предусмотренных Федеральным </w:t>
      </w:r>
      <w:hyperlink r:id="rId3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</w:t>
      </w:r>
      <w:proofErr w:type="gramStart"/>
      <w:r>
        <w:rPr>
          <w:rFonts w:cs="Calibri"/>
        </w:rPr>
        <w:t>О</w:t>
      </w:r>
      <w:proofErr w:type="gramEnd"/>
      <w:r>
        <w:rPr>
          <w:rFonts w:cs="Calibri"/>
        </w:rPr>
        <w:t xml:space="preserve"> запрете </w:t>
      </w:r>
      <w:proofErr w:type="gramStart"/>
      <w:r>
        <w:rPr>
          <w:rFonts w:cs="Calibri"/>
        </w:rPr>
        <w:t>отдельным</w:t>
      </w:r>
      <w:proofErr w:type="gramEnd"/>
      <w:r>
        <w:rPr>
          <w:rFonts w:cs="Calibri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109"/>
      <w:bookmarkEnd w:id="11"/>
      <w:r>
        <w:rPr>
          <w:rFonts w:cs="Calibri"/>
        </w:rPr>
        <w:t>3) лицам, замещающим должности глав городских округов, глав муниципальных районов;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супругам и несовершеннолетним детям лиц, указанных в </w:t>
      </w:r>
      <w:hyperlink w:anchor="Par107" w:history="1">
        <w:r>
          <w:rPr>
            <w:rFonts w:cs="Calibri"/>
            <w:color w:val="0000FF"/>
          </w:rPr>
          <w:t>подпунктах 1</w:t>
        </w:r>
      </w:hyperlink>
      <w:r>
        <w:rPr>
          <w:rFonts w:cs="Calibri"/>
        </w:rPr>
        <w:t xml:space="preserve"> - </w:t>
      </w:r>
      <w:hyperlink w:anchor="Par109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настоящего пункта;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иным лицам в случаях, предусмотренных федеральными законами.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 законодательством, определяющим правовой статус соответствующего лица.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2" w:name="Par114"/>
      <w:bookmarkEnd w:id="12"/>
      <w:r>
        <w:rPr>
          <w:rFonts w:cs="Calibri"/>
        </w:rPr>
        <w:t>Статья 5. Программы по противодействию коррупции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</w:t>
      </w:r>
      <w:hyperlink r:id="rId3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Программы по противодействию коррупции являются комплексной мерой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Мурманской области.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3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Разработка, утверждение и реализация государственных программ Мурманской области по противодействию коррупции в Мурманской области, ведомственных целевых программ по противодействию коррупции исполнительных органов государственной власти Мурманской области осуществляются в соответствии с законодательством Мурманской области, регулирующим порядок разработки, утверждения и реализации указанных программ.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Законов Мурманской области от 17.04.2009 </w:t>
      </w:r>
      <w:hyperlink r:id="rId35" w:history="1">
        <w:r>
          <w:rPr>
            <w:rFonts w:cs="Calibri"/>
            <w:color w:val="0000FF"/>
          </w:rPr>
          <w:t>N 1081-01-ЗМО</w:t>
        </w:r>
      </w:hyperlink>
      <w:r>
        <w:rPr>
          <w:rFonts w:cs="Calibri"/>
        </w:rPr>
        <w:t xml:space="preserve">, от 07.11.2013 </w:t>
      </w:r>
      <w:hyperlink r:id="rId36" w:history="1">
        <w:r>
          <w:rPr>
            <w:rFonts w:cs="Calibri"/>
            <w:color w:val="0000FF"/>
          </w:rPr>
          <w:t>N 1674-01-ЗМО</w:t>
        </w:r>
      </w:hyperlink>
      <w:r>
        <w:rPr>
          <w:rFonts w:cs="Calibri"/>
        </w:rPr>
        <w:t>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Проекты государственных программ Мурманской области по противодействию коррупции в Мурманской области подлежат размещению на официальном портале исполнительных органов государственной власти Мурманской области в сети "Интернет" и опубликованию в официальных средствах массовой информации Мурманской области для открытого обсуждения.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Законов Мурманской области от 17.04.2009 </w:t>
      </w:r>
      <w:hyperlink r:id="rId37" w:history="1">
        <w:r>
          <w:rPr>
            <w:rFonts w:cs="Calibri"/>
            <w:color w:val="0000FF"/>
          </w:rPr>
          <w:t>N 1081-01-ЗМО</w:t>
        </w:r>
      </w:hyperlink>
      <w:r>
        <w:rPr>
          <w:rFonts w:cs="Calibri"/>
        </w:rPr>
        <w:t xml:space="preserve">, от 07.11.2013 </w:t>
      </w:r>
      <w:hyperlink r:id="rId38" w:history="1">
        <w:r>
          <w:rPr>
            <w:rFonts w:cs="Calibri"/>
            <w:color w:val="0000FF"/>
          </w:rPr>
          <w:t>N 1674-01-ЗМО</w:t>
        </w:r>
      </w:hyperlink>
      <w:r>
        <w:rPr>
          <w:rFonts w:cs="Calibri"/>
        </w:rPr>
        <w:t>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Органы местного самоуправления разрабатывают, утверждают и реализуют муниципальные и ведомственные целевые программы по противодействию коррупции в соответствии с муниципальными правовыми актами.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3 введен </w:t>
      </w:r>
      <w:hyperlink r:id="rId3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Мурманской области от 17.04.2009 N 1081-01-ЗМО; в ред. </w:t>
      </w:r>
      <w:hyperlink r:id="rId4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07.11.2013 N 1674-01-ЗМО)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3" w:name="Par126"/>
      <w:bookmarkEnd w:id="13"/>
      <w:r>
        <w:rPr>
          <w:rFonts w:cs="Calibri"/>
        </w:rPr>
        <w:t xml:space="preserve">Статья 6. </w:t>
      </w: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экспертиза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23.11.2009 N 1154-01-ЗМО)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экспертиза нормативных правовых актов (проектов нормативных правовых актов) в Мурманской области проводится в соответствии с законодательством Российской Федерации и законодательством Мурманской области.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4" w:name="Par131"/>
      <w:bookmarkEnd w:id="14"/>
      <w:r>
        <w:rPr>
          <w:rFonts w:cs="Calibri"/>
        </w:rPr>
        <w:t>Статья 7. Мониторинг коррупции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Мониторинг коррупции - деятельность по диагностике коррупции, анализу эффективности мероприятий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и выработке предложений по ее корректировке.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4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Мониторинг коррупции осуществляется уполномоченным органом либо по специальному поручению Правительства Мурманской области иным исполнительным органом государственной власти Мурманской области.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4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Мониторинг коррупции и коррупционно опасных факторов проводится в целях обеспечения разработки и реализации программ по противодействию коррупции, оценки эффективности мер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политики, в том числе реализуемых посредством программ по противодействию коррупции.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4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Мониторинг коррупции осуществляется путем анализа документов, проведения опросов, обработки, оценки и интерпретации данных о проявлениях коррупции, наблюдения результатов применения мер предупреждения коррупции, анализа и </w:t>
      </w:r>
      <w:proofErr w:type="gramStart"/>
      <w:r>
        <w:rPr>
          <w:rFonts w:cs="Calibri"/>
        </w:rPr>
        <w:t>оценки</w:t>
      </w:r>
      <w:proofErr w:type="gramEnd"/>
      <w:r>
        <w:rPr>
          <w:rFonts w:cs="Calibri"/>
        </w:rPr>
        <w:t xml:space="preserve"> полученных в результате такого наблюдения данных.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4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5" w:name="Par143"/>
      <w:bookmarkEnd w:id="15"/>
      <w:r>
        <w:rPr>
          <w:rFonts w:cs="Calibri"/>
        </w:rPr>
        <w:t xml:space="preserve">Статья 8. </w:t>
      </w:r>
      <w:proofErr w:type="spellStart"/>
      <w:r>
        <w:rPr>
          <w:rFonts w:cs="Calibri"/>
        </w:rPr>
        <w:t>Антикоррупционное</w:t>
      </w:r>
      <w:proofErr w:type="spellEnd"/>
      <w:r>
        <w:rPr>
          <w:rFonts w:cs="Calibri"/>
        </w:rPr>
        <w:t xml:space="preserve"> образование и пропаганда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1. </w:t>
      </w:r>
      <w:proofErr w:type="spellStart"/>
      <w:r>
        <w:rPr>
          <w:rFonts w:cs="Calibri"/>
        </w:rPr>
        <w:t>Антикоррупционное</w:t>
      </w:r>
      <w:proofErr w:type="spellEnd"/>
      <w:r>
        <w:rPr>
          <w:rFonts w:cs="Calibri"/>
        </w:rPr>
        <w:t xml:space="preserve"> образование является целенаправленным процессом обучения и воспитания в интересах личности, общества и государства, осуществляемым в образовательных организациях для решения задач формирования </w:t>
      </w:r>
      <w:proofErr w:type="spellStart"/>
      <w:r>
        <w:rPr>
          <w:rFonts w:cs="Calibri"/>
        </w:rPr>
        <w:t>антикоррупционного</w:t>
      </w:r>
      <w:proofErr w:type="spellEnd"/>
      <w:r>
        <w:rPr>
          <w:rFonts w:cs="Calibri"/>
        </w:rPr>
        <w:t xml:space="preserve"> мировоззрения, повышения уровня правосознания и правовой культуры, а также получения дополнительного профессионального образования специалистов соответствующей квалификации.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1 в ред. </w:t>
      </w:r>
      <w:hyperlink r:id="rId4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20.12.2013 N 1704-01-ЗМО)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Организация </w:t>
      </w:r>
      <w:proofErr w:type="spellStart"/>
      <w:r>
        <w:rPr>
          <w:rFonts w:cs="Calibri"/>
        </w:rPr>
        <w:t>антикоррупционного</w:t>
      </w:r>
      <w:proofErr w:type="spellEnd"/>
      <w:r>
        <w:rPr>
          <w:rFonts w:cs="Calibri"/>
        </w:rPr>
        <w:t xml:space="preserve"> образования в образовательных организациях, находящихся в ведении Мурманской области, возлагается Правительством Мурманской области на орган, осуществляющий управление в сфере образования, и осуществляется им во взаимодействии с субъектами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в соответствии с законодательством Российской Федерации и законодательством Мурманской области.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2 в ред. </w:t>
      </w:r>
      <w:hyperlink r:id="rId4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20.12.2013 N 1704-01-ЗМО)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spellStart"/>
      <w:r>
        <w:rPr>
          <w:rFonts w:cs="Calibri"/>
        </w:rPr>
        <w:t>Антикоррупционная</w:t>
      </w:r>
      <w:proofErr w:type="spellEnd"/>
      <w:r>
        <w:rPr>
          <w:rFonts w:cs="Calibri"/>
        </w:rPr>
        <w:t xml:space="preserve"> пропаганда представляет собой целенаправленную деятельность средств массовой информации, стимулируемую системой государственных заказов и целевого финансирования (грантов),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программ по противодействию коррупции, укрепление доверия к органам управления.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4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17.04.2009 N 1081-01-ЗМО)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Организация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пропаганды возлагается на Правительство Мурманской области и проводится путем взаимодействия субъектов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в соответствии с </w:t>
      </w:r>
      <w:hyperlink r:id="rId5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Российской Федерации "О средствах массовой информации" и другими нормативными правовыми актами Российской Федерации и Мурманской области, регулирующими отношения по получению и распространению массовой информации.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6" w:name="Par153"/>
      <w:bookmarkEnd w:id="16"/>
      <w:r>
        <w:rPr>
          <w:rFonts w:cs="Calibri"/>
        </w:rPr>
        <w:t>Статья 9.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Государственная поддержка формированию и деятельности общественных объединений, создаваемых на территории Мурманской области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Государственная поддержка формированию и деятельности общественных объединений, создаваемых в целях противодействия коррупции, регулируется законодательством Мурманской области.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7" w:name="Par158"/>
      <w:bookmarkEnd w:id="17"/>
      <w:r>
        <w:rPr>
          <w:rFonts w:cs="Calibri"/>
        </w:rPr>
        <w:t>Статья 10. Совещательные и экспертные органы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Государственные органы Мурманской области, являющиеся субъектами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в Мурманской области,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</w:t>
      </w:r>
      <w:hyperlink r:id="rId5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Мурманской области от 20.12.2013 N 1704-01-ЗМО)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Порядок формирования и деятельности указанных совещательных и экспертных органов, их полномочия, а также персональный состав утверждаются соответствующими государственными органами Мурманской области.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8" w:name="Par164"/>
      <w:bookmarkEnd w:id="18"/>
      <w:r>
        <w:rPr>
          <w:rFonts w:cs="Calibri"/>
        </w:rPr>
        <w:t>Статья 11. Финансовое обеспечение реализации положений настоящего Закона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Финансовое обеспечение реализации положений настоящего Закона осуществляется за счет средств областного бюджета, утвержденных законом Мурманской области об областном </w:t>
      </w:r>
      <w:r>
        <w:rPr>
          <w:rFonts w:cs="Calibri"/>
        </w:rPr>
        <w:lastRenderedPageBreak/>
        <w:t>бюджете на соответствующий финансовый год.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9" w:name="Par168"/>
      <w:bookmarkEnd w:id="19"/>
      <w:r>
        <w:rPr>
          <w:rFonts w:cs="Calibri"/>
        </w:rPr>
        <w:t xml:space="preserve">Статья 12. Участие органов местного самоуправления в реализации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в Мурманской области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Органы местного самоуправления участвуют в реализации </w:t>
      </w:r>
      <w:proofErr w:type="spellStart"/>
      <w:r>
        <w:rPr>
          <w:rFonts w:cs="Calibri"/>
        </w:rPr>
        <w:t>антикоррупционной</w:t>
      </w:r>
      <w:proofErr w:type="spellEnd"/>
      <w:r>
        <w:rPr>
          <w:rFonts w:cs="Calibri"/>
        </w:rPr>
        <w:t xml:space="preserve"> политики в Мурманской области в соответствии с положениями </w:t>
      </w:r>
      <w:hyperlink w:anchor="Par41" w:history="1">
        <w:r>
          <w:rPr>
            <w:rFonts w:cs="Calibri"/>
            <w:color w:val="0000FF"/>
          </w:rPr>
          <w:t>статей 2</w:t>
        </w:r>
      </w:hyperlink>
      <w:r>
        <w:rPr>
          <w:rFonts w:cs="Calibri"/>
        </w:rPr>
        <w:t xml:space="preserve"> - </w:t>
      </w:r>
      <w:hyperlink w:anchor="Par65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настоящего Закона за счет средств местных бюджетов.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0" w:name="Par172"/>
      <w:bookmarkEnd w:id="20"/>
      <w:r>
        <w:rPr>
          <w:rFonts w:cs="Calibri"/>
        </w:rPr>
        <w:t>Статья 13. Вступление в силу настоящего Закона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силу со дня его официального опубликования.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Мурманской области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Ю.А.ЕВДОКИМОВ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Мурманск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26 октября 2007 года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898-01-ЗМО</w:t>
      </w: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004D3" w:rsidRDefault="004004D3" w:rsidP="004004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4004D3" w:rsidRDefault="004004D3" w:rsidP="004004D3">
      <w:bookmarkStart w:id="21" w:name="_GoBack"/>
      <w:bookmarkEnd w:id="21"/>
    </w:p>
    <w:p w:rsidR="00C278AC" w:rsidRDefault="00C278AC"/>
    <w:sectPr w:rsidR="00C278AC" w:rsidSect="00C6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4D3"/>
    <w:rsid w:val="004004D3"/>
    <w:rsid w:val="00972CF8"/>
    <w:rsid w:val="00C278AC"/>
    <w:rsid w:val="00E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612781CBD6DC029712FEDF66F824B005CEA209E4AFCC52738E95D1246DBB9B4F11AC2320BE7F707E253Fw9n7L" TargetMode="External"/><Relationship Id="rId18" Type="http://schemas.openxmlformats.org/officeDocument/2006/relationships/hyperlink" Target="consultantplus://offline/ref=DE612781CBD6DC029712FEDF66F824B005CEA209E5ABC05E788E95D1246DBB9B4F11AC2320BE7F707E253Ew9nEL" TargetMode="External"/><Relationship Id="rId26" Type="http://schemas.openxmlformats.org/officeDocument/2006/relationships/hyperlink" Target="consultantplus://offline/ref=DE612781CBD6DC029712FEDF66F824B005CEA209E4AFCC52738E95D1246DBB9B4F11AC2320BE7F707E253Cw9nFL" TargetMode="External"/><Relationship Id="rId39" Type="http://schemas.openxmlformats.org/officeDocument/2006/relationships/hyperlink" Target="consultantplus://offline/ref=DE612781CBD6DC029712FEDF66F824B005CEA209E4AFCC52738E95D1246DBB9B4F11AC2320BE7F707E253Dw9n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612781CBD6DC029712FEDF66F824B005CEA209E4AFCC52738E95D1246DBB9B4F11AC2320BE7F707E253Cw9n1L" TargetMode="External"/><Relationship Id="rId34" Type="http://schemas.openxmlformats.org/officeDocument/2006/relationships/hyperlink" Target="consultantplus://offline/ref=DE612781CBD6DC029712FEDF66F824B005CEA209E4AFCC52738E95D1246DBB9B4F11AC2320BE7F707E253Dw9n6L" TargetMode="External"/><Relationship Id="rId42" Type="http://schemas.openxmlformats.org/officeDocument/2006/relationships/hyperlink" Target="consultantplus://offline/ref=DE612781CBD6DC029712FEDF66F824B005CEA209E4AFCC52738E95D1246DBB9B4F11AC2320BE7F707E253Dw9n7L" TargetMode="External"/><Relationship Id="rId47" Type="http://schemas.openxmlformats.org/officeDocument/2006/relationships/hyperlink" Target="consultantplus://offline/ref=DE612781CBD6DC029712FEDF66F824B005CEA209E2ABCD5A7D8E95D1246DBB9B4F11AC2320BE7F707E263Aw9n2L" TargetMode="External"/><Relationship Id="rId50" Type="http://schemas.openxmlformats.org/officeDocument/2006/relationships/hyperlink" Target="consultantplus://offline/ref=DE612781CBD6DC029712E0D270947AB503C1F403EEA4C20C26D1CE8C73w6n4L" TargetMode="External"/><Relationship Id="rId7" Type="http://schemas.openxmlformats.org/officeDocument/2006/relationships/hyperlink" Target="consultantplus://offline/ref=DE612781CBD6DC029712FEDF66F824B005CEA209E2AECA58738E95D1246DBB9B4F11AC2320BE7F707E253Cw9n1L" TargetMode="External"/><Relationship Id="rId12" Type="http://schemas.openxmlformats.org/officeDocument/2006/relationships/hyperlink" Target="consultantplus://offline/ref=DE612781CBD6DC029712FEDF66F824B005CEA209E2A5CD5E7B8E95D1246DBB9B4F11AC2320BE7F707E243Dw9n3L" TargetMode="External"/><Relationship Id="rId17" Type="http://schemas.openxmlformats.org/officeDocument/2006/relationships/hyperlink" Target="consultantplus://offline/ref=DE612781CBD6DC029712FEDF66F824B005CEA209E2AECA58738E95D1246DBB9B4F11AC2320BE7F707E253Cw9nEL" TargetMode="External"/><Relationship Id="rId25" Type="http://schemas.openxmlformats.org/officeDocument/2006/relationships/hyperlink" Target="consultantplus://offline/ref=DE612781CBD6DC029712FEDF66F824B005CEA209E5ABC05E788E95D1246DBB9B4F11AC2320BE7F707E253Fw9n5L" TargetMode="External"/><Relationship Id="rId33" Type="http://schemas.openxmlformats.org/officeDocument/2006/relationships/hyperlink" Target="consultantplus://offline/ref=DE612781CBD6DC029712FEDF66F824B005CEA209E4AFCC52738E95D1246DBB9B4F11AC2320BE7F707E253Dw9n6L" TargetMode="External"/><Relationship Id="rId38" Type="http://schemas.openxmlformats.org/officeDocument/2006/relationships/hyperlink" Target="consultantplus://offline/ref=DE612781CBD6DC029712FEDF66F824B005CEA209E2A5CD5E7B8E95D1246DBB9B4F11AC2320BE7F707E243Dw9n0L" TargetMode="External"/><Relationship Id="rId46" Type="http://schemas.openxmlformats.org/officeDocument/2006/relationships/hyperlink" Target="consultantplus://offline/ref=DE612781CBD6DC029712FEDF66F824B005CEA209E4AFCC52738E95D1246DBB9B4F11AC2320BE7F707E253Dw9n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612781CBD6DC029712FEDF66F824B005CEA209E2AECA58738E95D1246DBB9B4F11AC2320BE7F707E253Cw9nFL" TargetMode="External"/><Relationship Id="rId20" Type="http://schemas.openxmlformats.org/officeDocument/2006/relationships/hyperlink" Target="consultantplus://offline/ref=DE612781CBD6DC029712FEDF66F824B005CEA209E4AFCC52738E95D1246DBB9B4F11AC2320BE7F707E253Cw9n3L" TargetMode="External"/><Relationship Id="rId29" Type="http://schemas.openxmlformats.org/officeDocument/2006/relationships/hyperlink" Target="consultantplus://offline/ref=DE612781CBD6DC029712FEDF66F824B005CEA209E2ABCA5D7B8E95D1246DBB9B4F11AC2320BE7F707E253Dw9n7L" TargetMode="External"/><Relationship Id="rId41" Type="http://schemas.openxmlformats.org/officeDocument/2006/relationships/hyperlink" Target="consultantplus://offline/ref=DE612781CBD6DC029712FEDF66F824B005CEA209E2AECA58738E95D1246DBB9B4F11AC2320BE7F707E253Dw9n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12781CBD6DC029712FEDF66F824B005CEA209E4AFCC52738E95D1246DBB9B4F11AC2320BE7F707E253Ew9nFL" TargetMode="External"/><Relationship Id="rId11" Type="http://schemas.openxmlformats.org/officeDocument/2006/relationships/hyperlink" Target="consultantplus://offline/ref=DE612781CBD6DC029712FEDF66F824B005CEA209E2ABCA5D7B8E95D1246DBB9B4F11AC2320BE7F707E253Dw9n7L" TargetMode="External"/><Relationship Id="rId24" Type="http://schemas.openxmlformats.org/officeDocument/2006/relationships/hyperlink" Target="consultantplus://offline/ref=DE612781CBD6DC029712FEDF66F824B005CEA209E2AECA58738E95D1246DBB9B4F11AC2320BE7F707E253Dw9n7L" TargetMode="External"/><Relationship Id="rId32" Type="http://schemas.openxmlformats.org/officeDocument/2006/relationships/hyperlink" Target="consultantplus://offline/ref=DE612781CBD6DC029712E0D270947AB503C1F90DEFA4C20C26D1CE8C73w6n4L" TargetMode="External"/><Relationship Id="rId37" Type="http://schemas.openxmlformats.org/officeDocument/2006/relationships/hyperlink" Target="consultantplus://offline/ref=DE612781CBD6DC029712FEDF66F824B005CEA209E4AFCC52738E95D1246DBB9B4F11AC2320BE7F707E253Dw9n3L" TargetMode="External"/><Relationship Id="rId40" Type="http://schemas.openxmlformats.org/officeDocument/2006/relationships/hyperlink" Target="consultantplus://offline/ref=DE612781CBD6DC029712FEDF66F824B005CEA209E2A5CD5E7B8E95D1246DBB9B4F11AC2320BE7F707E243Dw9nFL" TargetMode="External"/><Relationship Id="rId45" Type="http://schemas.openxmlformats.org/officeDocument/2006/relationships/hyperlink" Target="consultantplus://offline/ref=DE612781CBD6DC029712FEDF66F824B005CEA209E4AFCC52738E95D1246DBB9B4F11AC2320BE7F707E253Dw9n6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E612781CBD6DC029712FEDF66F824B005CEA209E4AECB52798E95D1246DBB9B4F11AC2320BE7F707E253Fw9n1L" TargetMode="External"/><Relationship Id="rId15" Type="http://schemas.openxmlformats.org/officeDocument/2006/relationships/hyperlink" Target="consultantplus://offline/ref=DE612781CBD6DC029712FEDF66F824B005CEA209E4AFCC52738E95D1246DBB9B4F11AC2320BE7F707E253Fw9n5L" TargetMode="External"/><Relationship Id="rId23" Type="http://schemas.openxmlformats.org/officeDocument/2006/relationships/hyperlink" Target="consultantplus://offline/ref=DE612781CBD6DC029712FEDF66F824B005CEA209E2A5CD5E7B8E95D1246DBB9B4F11AC2320BE7F707E243Dw9n2L" TargetMode="External"/><Relationship Id="rId28" Type="http://schemas.openxmlformats.org/officeDocument/2006/relationships/hyperlink" Target="consultantplus://offline/ref=DE612781CBD6DC029712FEDF66F824B005CEA209E2AECC5B7D8E95D1246DBB9B4F11AC2320BE7F707E253Ew9nFL" TargetMode="External"/><Relationship Id="rId36" Type="http://schemas.openxmlformats.org/officeDocument/2006/relationships/hyperlink" Target="consultantplus://offline/ref=DE612781CBD6DC029712FEDF66F824B005CEA209E2A5CD5E7B8E95D1246DBB9B4F11AC2320BE7F707E243Dw9n0L" TargetMode="External"/><Relationship Id="rId49" Type="http://schemas.openxmlformats.org/officeDocument/2006/relationships/hyperlink" Target="consultantplus://offline/ref=DE612781CBD6DC029712FEDF66F824B005CEA209E4AFCC52738E95D1246DBB9B4F11AC2320BE7F707E253Dw9n6L" TargetMode="External"/><Relationship Id="rId10" Type="http://schemas.openxmlformats.org/officeDocument/2006/relationships/hyperlink" Target="consultantplus://offline/ref=DE612781CBD6DC029712FEDF66F824B005CEA209E2ABCD5A7D8E95D1246DBB9B4F11AC2320BE7F707E263Aw9n3L" TargetMode="External"/><Relationship Id="rId19" Type="http://schemas.openxmlformats.org/officeDocument/2006/relationships/hyperlink" Target="consultantplus://offline/ref=DE612781CBD6DC029712FEDF66F824B005CEA209E4AFCC52738E95D1246DBB9B4F11AC2320BE7F707E253Fw9n4L" TargetMode="External"/><Relationship Id="rId31" Type="http://schemas.openxmlformats.org/officeDocument/2006/relationships/hyperlink" Target="consultantplus://offline/ref=DE612781CBD6DC029712E0D270947AB503C0FA0DE4A5C20C26D1CE8C73w6n4L" TargetMode="External"/><Relationship Id="rId44" Type="http://schemas.openxmlformats.org/officeDocument/2006/relationships/hyperlink" Target="consultantplus://offline/ref=DE612781CBD6DC029712FEDF66F824B005CEA209E4AFCC52738E95D1246DBB9B4F11AC2320BE7F707E253Dw9n7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612781CBD6DC029712FEDF66F824B005CEA209E2AECC5B7D8E95D1246DBB9B4F11AC2320BE7F707E253Ew9nFL" TargetMode="External"/><Relationship Id="rId14" Type="http://schemas.openxmlformats.org/officeDocument/2006/relationships/hyperlink" Target="consultantplus://offline/ref=DE612781CBD6DC029712FEDF66F824B005CEA209E4AFCC52738E95D1246DBB9B4F11AC2320BE7F707E253Fw9n6L" TargetMode="External"/><Relationship Id="rId22" Type="http://schemas.openxmlformats.org/officeDocument/2006/relationships/hyperlink" Target="consultantplus://offline/ref=DE612781CBD6DC029712FEDF66F824B005CEA209E4AFCC52738E95D1246DBB9B4F11AC2320BE7F707E253Dw9n6L" TargetMode="External"/><Relationship Id="rId27" Type="http://schemas.openxmlformats.org/officeDocument/2006/relationships/hyperlink" Target="consultantplus://offline/ref=DE612781CBD6DC029712FEDF66F824B005CEA209E5ABC05E788E95D1246DBB9B4F11AC2320BE7F707E253Fw9n3L" TargetMode="External"/><Relationship Id="rId30" Type="http://schemas.openxmlformats.org/officeDocument/2006/relationships/hyperlink" Target="consultantplus://offline/ref=DE612781CBD6DC029712E0D270947AB503C1F90DEFA4C20C26D1CE8C73w6n4L" TargetMode="External"/><Relationship Id="rId35" Type="http://schemas.openxmlformats.org/officeDocument/2006/relationships/hyperlink" Target="consultantplus://offline/ref=DE612781CBD6DC029712FEDF66F824B005CEA209E4AFCC52738E95D1246DBB9B4F11AC2320BE7F707E253Dw9n6L" TargetMode="External"/><Relationship Id="rId43" Type="http://schemas.openxmlformats.org/officeDocument/2006/relationships/hyperlink" Target="consultantplus://offline/ref=DE612781CBD6DC029712FEDF66F824B005CEA209E4AFCC52738E95D1246DBB9B4F11AC2320BE7F707E253Dw9n7L" TargetMode="External"/><Relationship Id="rId48" Type="http://schemas.openxmlformats.org/officeDocument/2006/relationships/hyperlink" Target="consultantplus://offline/ref=DE612781CBD6DC029712FEDF66F824B005CEA209E2ABCD5A7D8E95D1246DBB9B4F11AC2320BE7F707E263Aw9n0L" TargetMode="External"/><Relationship Id="rId8" Type="http://schemas.openxmlformats.org/officeDocument/2006/relationships/hyperlink" Target="consultantplus://offline/ref=DE612781CBD6DC029712FEDF66F824B005CEA209E5ABC05E788E95D1246DBB9B4F11AC2320BE7F707E253Ew9nFL" TargetMode="External"/><Relationship Id="rId51" Type="http://schemas.openxmlformats.org/officeDocument/2006/relationships/hyperlink" Target="consultantplus://offline/ref=DE612781CBD6DC029712FEDF66F824B005CEA209E2ABCD5A7D8E95D1246DBB9B4F11AC2320BE7F707E263Aw9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3980</Words>
  <Characters>22687</Characters>
  <Application>Microsoft Office Word</Application>
  <DocSecurity>0</DocSecurity>
  <Lines>189</Lines>
  <Paragraphs>53</Paragraphs>
  <ScaleCrop>false</ScaleCrop>
  <Company/>
  <LinksUpToDate>false</LinksUpToDate>
  <CharactersWithSpaces>26614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ДОУ-38</cp:lastModifiedBy>
  <cp:revision>2</cp:revision>
  <dcterms:created xsi:type="dcterms:W3CDTF">2015-10-22T10:42:00Z</dcterms:created>
  <dcterms:modified xsi:type="dcterms:W3CDTF">2015-10-22T10:42:00Z</dcterms:modified>
</cp:coreProperties>
</file>