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785"/>
        <w:gridCol w:w="4785"/>
      </w:tblGrid>
      <w:tr w:rsidR="000A7299" w:rsidRPr="000A7299" w:rsidTr="00DA48F7">
        <w:tc>
          <w:tcPr>
            <w:tcW w:w="4785" w:type="dxa"/>
          </w:tcPr>
          <w:p w:rsidR="000A7299" w:rsidRPr="000A7299" w:rsidRDefault="00385C17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-1020445</wp:posOffset>
                  </wp:positionH>
                  <wp:positionV relativeFrom="paragraph">
                    <wp:posOffset>-659130</wp:posOffset>
                  </wp:positionV>
                  <wp:extent cx="7397192" cy="10261600"/>
                  <wp:effectExtent l="19050" t="0" r="0" b="0"/>
                  <wp:wrapNone/>
                  <wp:docPr id="1" name="Рисунок 1" descr="C:\Documents and Settings\Юзверь\Рабочий стол\Документы\Сайт 15.01\Рисунок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Юзверь\Рабочий стол\Документы\Сайт 15.01\Рисунок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192" cy="102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A7299" w:rsidRPr="000A7299">
              <w:rPr>
                <w:rFonts w:ascii="Times New Roman" w:eastAsia="Times New Roman" w:hAnsi="Times New Roman" w:cs="Times New Roman"/>
              </w:rPr>
              <w:t xml:space="preserve"> </w:t>
            </w:r>
            <w:r w:rsidR="000A7299">
              <w:rPr>
                <w:rFonts w:ascii="Times New Roman" w:hAnsi="Times New Roman" w:cs="Times New Roman"/>
              </w:rPr>
              <w:t>СОГЛАСОВАНО:</w:t>
            </w:r>
          </w:p>
          <w:p w:rsidR="000A7299" w:rsidRDefault="000A7299" w:rsidP="000A729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</w:t>
            </w:r>
            <w:r w:rsidR="00EC2E14">
              <w:rPr>
                <w:rFonts w:ascii="Times New Roman" w:hAnsi="Times New Roman" w:cs="Times New Roman"/>
              </w:rPr>
              <w:t>ПК</w:t>
            </w:r>
          </w:p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__________________/</w:t>
            </w:r>
            <w:proofErr w:type="spellStart"/>
            <w:r w:rsidR="00EC2E14">
              <w:rPr>
                <w:rFonts w:ascii="Times New Roman" w:hAnsi="Times New Roman" w:cs="Times New Roman"/>
              </w:rPr>
              <w:t>Солянова</w:t>
            </w:r>
            <w:proofErr w:type="spellEnd"/>
            <w:r w:rsidR="00EC2E14">
              <w:rPr>
                <w:rFonts w:ascii="Times New Roman" w:hAnsi="Times New Roman" w:cs="Times New Roman"/>
              </w:rPr>
              <w:t xml:space="preserve"> В.В.</w:t>
            </w:r>
            <w:r>
              <w:rPr>
                <w:rFonts w:ascii="Times New Roman" w:hAnsi="Times New Roman" w:cs="Times New Roman"/>
              </w:rPr>
              <w:t>./</w:t>
            </w:r>
          </w:p>
          <w:p w:rsidR="000A7299" w:rsidRPr="000A7299" w:rsidRDefault="000A7299" w:rsidP="004C0471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86" w:type="dxa"/>
          </w:tcPr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A7299">
              <w:rPr>
                <w:rFonts w:ascii="Times New Roman" w:eastAsia="Times New Roman" w:hAnsi="Times New Roman" w:cs="Times New Roman"/>
              </w:rPr>
              <w:t>УТВЕРЖДЕНО:</w:t>
            </w:r>
          </w:p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A7299">
              <w:rPr>
                <w:rFonts w:ascii="Times New Roman" w:eastAsia="Times New Roman" w:hAnsi="Times New Roman" w:cs="Times New Roman"/>
              </w:rPr>
              <w:t>Заведующий М</w:t>
            </w:r>
            <w:r w:rsidR="00EC2E14">
              <w:rPr>
                <w:rFonts w:ascii="Times New Roman" w:eastAsia="Times New Roman" w:hAnsi="Times New Roman" w:cs="Times New Roman"/>
              </w:rPr>
              <w:t>АД</w:t>
            </w:r>
            <w:r w:rsidRPr="000A7299">
              <w:rPr>
                <w:rFonts w:ascii="Times New Roman" w:eastAsia="Times New Roman" w:hAnsi="Times New Roman" w:cs="Times New Roman"/>
              </w:rPr>
              <w:t xml:space="preserve">ОУ </w:t>
            </w:r>
            <w:r w:rsidR="00EC2E14">
              <w:rPr>
                <w:rFonts w:ascii="Times New Roman" w:eastAsia="Times New Roman" w:hAnsi="Times New Roman" w:cs="Times New Roman"/>
              </w:rPr>
              <w:t>д</w:t>
            </w:r>
            <w:r w:rsidRPr="000A7299">
              <w:rPr>
                <w:rFonts w:ascii="Times New Roman" w:eastAsia="Times New Roman" w:hAnsi="Times New Roman" w:cs="Times New Roman"/>
              </w:rPr>
              <w:t xml:space="preserve">етский сад № </w:t>
            </w:r>
            <w:r w:rsidR="00EC2E14">
              <w:rPr>
                <w:rFonts w:ascii="Times New Roman" w:eastAsia="Times New Roman" w:hAnsi="Times New Roman" w:cs="Times New Roman"/>
              </w:rPr>
              <w:t>35</w:t>
            </w:r>
          </w:p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A7299">
              <w:rPr>
                <w:rFonts w:ascii="Times New Roman" w:eastAsia="Times New Roman" w:hAnsi="Times New Roman" w:cs="Times New Roman"/>
              </w:rPr>
              <w:t>_________________ /</w:t>
            </w:r>
            <w:proofErr w:type="spellStart"/>
            <w:r w:rsidR="00EC2E14">
              <w:rPr>
                <w:rFonts w:ascii="Times New Roman" w:eastAsia="Times New Roman" w:hAnsi="Times New Roman" w:cs="Times New Roman"/>
              </w:rPr>
              <w:t>Суковская</w:t>
            </w:r>
            <w:proofErr w:type="spellEnd"/>
            <w:r w:rsidR="00EC2E14">
              <w:rPr>
                <w:rFonts w:ascii="Times New Roman" w:eastAsia="Times New Roman" w:hAnsi="Times New Roman" w:cs="Times New Roman"/>
              </w:rPr>
              <w:t xml:space="preserve"> Г.З.</w:t>
            </w:r>
            <w:r w:rsidRPr="000A7299">
              <w:rPr>
                <w:rFonts w:ascii="Times New Roman" w:eastAsia="Times New Roman" w:hAnsi="Times New Roman" w:cs="Times New Roman"/>
              </w:rPr>
              <w:t>/</w:t>
            </w:r>
          </w:p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A7299">
              <w:rPr>
                <w:rFonts w:ascii="Times New Roman" w:eastAsia="Times New Roman" w:hAnsi="Times New Roman" w:cs="Times New Roman"/>
              </w:rPr>
              <w:t xml:space="preserve">приказ № </w:t>
            </w:r>
            <w:proofErr w:type="spellStart"/>
            <w:r w:rsidRPr="000A7299">
              <w:rPr>
                <w:rFonts w:ascii="Times New Roman" w:eastAsia="Times New Roman" w:hAnsi="Times New Roman" w:cs="Times New Roman"/>
              </w:rPr>
              <w:t>______от</w:t>
            </w:r>
            <w:proofErr w:type="spellEnd"/>
            <w:r w:rsidRPr="000A7299">
              <w:rPr>
                <w:rFonts w:ascii="Times New Roman" w:eastAsia="Times New Roman" w:hAnsi="Times New Roman" w:cs="Times New Roman"/>
              </w:rPr>
              <w:t xml:space="preserve"> «_</w:t>
            </w:r>
            <w:r>
              <w:rPr>
                <w:rFonts w:ascii="Times New Roman" w:eastAsia="Times New Roman" w:hAnsi="Times New Roman" w:cs="Times New Roman"/>
              </w:rPr>
              <w:t>__</w:t>
            </w:r>
            <w:r w:rsidRPr="000A7299">
              <w:rPr>
                <w:rFonts w:ascii="Times New Roman" w:eastAsia="Times New Roman" w:hAnsi="Times New Roman" w:cs="Times New Roman"/>
              </w:rPr>
              <w:t>_» _________ 20___г.</w:t>
            </w:r>
          </w:p>
          <w:p w:rsidR="000A7299" w:rsidRPr="000A7299" w:rsidRDefault="000A7299" w:rsidP="000A7299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0A7299">
              <w:rPr>
                <w:rFonts w:ascii="Times New Roman" w:eastAsia="Times New Roman" w:hAnsi="Times New Roman" w:cs="Times New Roman"/>
              </w:rPr>
              <w:t>м.п.</w:t>
            </w:r>
          </w:p>
        </w:tc>
      </w:tr>
    </w:tbl>
    <w:p w:rsidR="00FA2859" w:rsidRPr="000A7299" w:rsidRDefault="00FA2859" w:rsidP="000A7299">
      <w:pPr>
        <w:pStyle w:val="a4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ab/>
      </w:r>
      <w:r w:rsidRPr="000A7299">
        <w:rPr>
          <w:rFonts w:ascii="Times New Roman" w:hAnsi="Times New Roman" w:cs="Times New Roman"/>
          <w:sz w:val="24"/>
          <w:szCs w:val="24"/>
        </w:rPr>
        <w:tab/>
      </w:r>
      <w:r w:rsidRPr="000A7299">
        <w:rPr>
          <w:rFonts w:ascii="Times New Roman" w:hAnsi="Times New Roman" w:cs="Times New Roman"/>
          <w:sz w:val="24"/>
          <w:szCs w:val="24"/>
        </w:rPr>
        <w:tab/>
      </w:r>
      <w:r w:rsidRPr="000A729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A2859" w:rsidRPr="000A7299" w:rsidRDefault="00FA2859" w:rsidP="000A729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299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FA2859" w:rsidRPr="00F03596" w:rsidRDefault="00FA2859" w:rsidP="000A729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596">
        <w:rPr>
          <w:rFonts w:ascii="Times New Roman" w:hAnsi="Times New Roman" w:cs="Times New Roman"/>
          <w:b/>
          <w:sz w:val="28"/>
          <w:szCs w:val="28"/>
        </w:rPr>
        <w:t>о комиссии по трудовым спорам</w:t>
      </w:r>
    </w:p>
    <w:p w:rsidR="000A7299" w:rsidRPr="000A7299" w:rsidRDefault="000A7299" w:rsidP="000A7299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859" w:rsidRPr="000A7299" w:rsidRDefault="00FA2859" w:rsidP="000A729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0A7299" w:rsidP="000A729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299">
        <w:rPr>
          <w:rFonts w:ascii="Times New Roman" w:hAnsi="Times New Roman" w:cs="Times New Roman"/>
          <w:b/>
          <w:sz w:val="24"/>
          <w:szCs w:val="24"/>
        </w:rPr>
        <w:t>1.</w:t>
      </w:r>
      <w:r w:rsidR="00FA2859" w:rsidRPr="000A729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1.1. Настоящее Положение разработано для </w:t>
      </w:r>
      <w:r w:rsidR="00F03596">
        <w:rPr>
          <w:rFonts w:ascii="Times New Roman" w:hAnsi="Times New Roman" w:cs="Times New Roman"/>
          <w:sz w:val="24"/>
          <w:szCs w:val="24"/>
        </w:rPr>
        <w:t xml:space="preserve">муниципального автономного дошкольного образовательного учреждения детский сад </w:t>
      </w:r>
      <w:proofErr w:type="spellStart"/>
      <w:r w:rsidR="00F03596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="00F03596">
        <w:rPr>
          <w:rFonts w:ascii="Times New Roman" w:hAnsi="Times New Roman" w:cs="Times New Roman"/>
          <w:sz w:val="24"/>
          <w:szCs w:val="24"/>
        </w:rPr>
        <w:t xml:space="preserve"> вида № 35</w:t>
      </w:r>
      <w:r w:rsidRPr="000A7299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EC2E14">
        <w:rPr>
          <w:rFonts w:ascii="Times New Roman" w:hAnsi="Times New Roman" w:cs="Times New Roman"/>
          <w:sz w:val="24"/>
          <w:szCs w:val="24"/>
        </w:rPr>
        <w:t>Учреждение</w:t>
      </w:r>
      <w:r w:rsidRPr="000A7299">
        <w:rPr>
          <w:rFonts w:ascii="Times New Roman" w:hAnsi="Times New Roman" w:cs="Times New Roman"/>
          <w:sz w:val="24"/>
          <w:szCs w:val="24"/>
        </w:rPr>
        <w:t>) и определяет компетенцию, порядок формирования и работы  комиссии по трудовым спорам (далее КТС) в соответствии с законодательством.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1.2. КТС рассматривает индивидуальные трудовые споры, возникающие между работником и администрацией </w:t>
      </w:r>
      <w:r w:rsidR="00EC2E14">
        <w:rPr>
          <w:rFonts w:ascii="Times New Roman" w:hAnsi="Times New Roman" w:cs="Times New Roman"/>
          <w:sz w:val="24"/>
          <w:szCs w:val="24"/>
        </w:rPr>
        <w:t>Учреждением</w:t>
      </w:r>
      <w:r w:rsidRPr="000A7299">
        <w:rPr>
          <w:rFonts w:ascii="Times New Roman" w:hAnsi="Times New Roman" w:cs="Times New Roman"/>
          <w:sz w:val="24"/>
          <w:szCs w:val="24"/>
        </w:rPr>
        <w:t>, по вопросам  применения законодательных и иных нормативных актов о труде, коллективного договора и иных соглашениях  о труде, а также условий трудового договора (контракта), если работник не урегулировал разногласия при непосредственных переговорах с администрацией.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1.3. КТС является первичным органом по рассмотрению трудовых споров, возникающих в </w:t>
      </w:r>
      <w:r w:rsidR="00EC2E14">
        <w:rPr>
          <w:rFonts w:ascii="Times New Roman" w:hAnsi="Times New Roman" w:cs="Times New Roman"/>
          <w:sz w:val="24"/>
          <w:szCs w:val="24"/>
        </w:rPr>
        <w:t>Учреждении</w:t>
      </w:r>
      <w:r w:rsidRPr="000A7299">
        <w:rPr>
          <w:rFonts w:ascii="Times New Roman" w:hAnsi="Times New Roman" w:cs="Times New Roman"/>
          <w:sz w:val="24"/>
          <w:szCs w:val="24"/>
        </w:rPr>
        <w:t>, за исключением тех, по которым законодательством установлен иной порядок  их рассмотрения.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299">
        <w:rPr>
          <w:rFonts w:ascii="Times New Roman" w:hAnsi="Times New Roman" w:cs="Times New Roman"/>
          <w:b/>
          <w:sz w:val="24"/>
          <w:szCs w:val="24"/>
        </w:rPr>
        <w:t>2. Порядок создания и структура деятельности КТС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2.1. КТС избирается общим собранием трудового коллектива </w:t>
      </w:r>
      <w:r w:rsidR="00EC2E14">
        <w:rPr>
          <w:rFonts w:ascii="Times New Roman" w:hAnsi="Times New Roman" w:cs="Times New Roman"/>
          <w:sz w:val="24"/>
          <w:szCs w:val="24"/>
        </w:rPr>
        <w:t>Учрежд</w:t>
      </w:r>
      <w:r w:rsidR="004C0471">
        <w:rPr>
          <w:rFonts w:ascii="Times New Roman" w:hAnsi="Times New Roman" w:cs="Times New Roman"/>
          <w:sz w:val="24"/>
          <w:szCs w:val="24"/>
        </w:rPr>
        <w:t>е</w:t>
      </w:r>
      <w:r w:rsidR="00EC2E14">
        <w:rPr>
          <w:rFonts w:ascii="Times New Roman" w:hAnsi="Times New Roman" w:cs="Times New Roman"/>
          <w:sz w:val="24"/>
          <w:szCs w:val="24"/>
        </w:rPr>
        <w:t>ния</w:t>
      </w:r>
      <w:r w:rsidRPr="000A7299">
        <w:rPr>
          <w:rFonts w:ascii="Times New Roman" w:hAnsi="Times New Roman" w:cs="Times New Roman"/>
          <w:sz w:val="24"/>
          <w:szCs w:val="24"/>
        </w:rPr>
        <w:t>. Избранными в состав комиссии  считаются кандидатуры, получившие большинство голосов и за которых проголосовало более половины участвующих  на собрании. При выбытии члена КТС в том же порядке избирается другой.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2.3. Численность КТС - 3 человека.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2.4. Срок полномочий – 5 лет.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2.5. Комиссия избирает из своего состава председателя, заместителя председателя, секретаря.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2.6. Прием заявлений в КТС производится </w:t>
      </w:r>
      <w:r w:rsidR="00EC2E14">
        <w:rPr>
          <w:rFonts w:ascii="Times New Roman" w:hAnsi="Times New Roman" w:cs="Times New Roman"/>
          <w:sz w:val="24"/>
          <w:szCs w:val="24"/>
        </w:rPr>
        <w:t>секретарем руководителя</w:t>
      </w:r>
      <w:r w:rsidRPr="000A7299">
        <w:rPr>
          <w:rFonts w:ascii="Times New Roman" w:hAnsi="Times New Roman" w:cs="Times New Roman"/>
          <w:sz w:val="24"/>
          <w:szCs w:val="24"/>
        </w:rPr>
        <w:t>, регистрируются во входящей документации.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2.7. Заявления работников подлежат обязательной регистрации в журнале, в котором отмечается  ход рассмотрения споров и их исполнение. 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2.8. Работник может обратиться в КТС в трехмесячный срок со дня, когда узнал или должен был узнать о нарушении своего права. В случае пропуска по уважительной причине этого срока КТС может его восстановить и разрешить спор по существу.  </w:t>
      </w:r>
    </w:p>
    <w:p w:rsidR="00FA285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2.9. КТС </w:t>
      </w:r>
      <w:proofErr w:type="gramStart"/>
      <w:r w:rsidRPr="000A7299">
        <w:rPr>
          <w:rFonts w:ascii="Times New Roman" w:hAnsi="Times New Roman" w:cs="Times New Roman"/>
          <w:sz w:val="24"/>
          <w:szCs w:val="24"/>
        </w:rPr>
        <w:t>обязана</w:t>
      </w:r>
      <w:proofErr w:type="gramEnd"/>
      <w:r w:rsidRPr="000A7299">
        <w:rPr>
          <w:rFonts w:ascii="Times New Roman" w:hAnsi="Times New Roman" w:cs="Times New Roman"/>
          <w:sz w:val="24"/>
          <w:szCs w:val="24"/>
        </w:rPr>
        <w:t xml:space="preserve"> рассмотреть трудовой спор в 10-дневный срок со дня подачи заявления. О времени рассмотрения КТС извещает заблаговременно работника и администрацию. </w:t>
      </w:r>
    </w:p>
    <w:p w:rsidR="000A7299" w:rsidRPr="000A7299" w:rsidRDefault="000A729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299">
        <w:rPr>
          <w:rFonts w:ascii="Times New Roman" w:hAnsi="Times New Roman" w:cs="Times New Roman"/>
          <w:b/>
          <w:sz w:val="24"/>
          <w:szCs w:val="24"/>
        </w:rPr>
        <w:t>3. Организация работы КТС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03596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 xml:space="preserve">3.1. Спор рассматривается в присутствии работника, подавшего заявление, и представителя администрации. Рассмотрение спора в отсутствии работника допускается лишь по его письменному заявлению. В случае неявки работника на заседание комиссии рассмотрение его заявления откладывается, о чем работник и администрация должны быть извещены. В случае вторичной неявки работника без уважительных причин КТС 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lastRenderedPageBreak/>
        <w:t>может вынести решения о снятии данного заявление с рассмотрения. В этом случае работник имеет право подать заявление повторно. Срок его подачи и рассмотрения исчисляется заново.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3.2. КТС имеет право вызывать на заседания свидетелей, приглашать специалистов, представителей профсоюза.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3.3. Представители профсоюза могут выступать  в КТС в интересах работника по его просьбе, а также – по собственной инициативе.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3.4. По требованию КТС администрация должна представить необходимые расчеты и документы.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3.5. В начале заседания КТС работник вправе заявить мотивированный отвод любому члену комиссии. Вопрос об удовлетворении отвода решается комиссией. В этом случае рассмотрение заявления работника может быть перенесено на другое время.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3.6. Заседание КТС считается правомочным, если на нем присутствует две трети избранных в ее состав членов.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3.7. Решение КТС решается большинством голосов присутствующих на заседании членов комиссии.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3.8. На заседании КТС ведется протокол, в котором отмечается дата заседания, состав присутствующих членов комиссии, содержание спора, выступление участников заседания, результаты голосования, краткое содержание принятого решения.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3.9. Принятое КТС решение должно содержать указание на дату заседания, результаты голосования, мотивировку, правовое обоснование и содержание решения. Решение КТС подписывается председательствующим на заседании и секретарем.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time">
        <w:smartTagPr>
          <w:attr w:name="Minute" w:val="10"/>
          <w:attr w:name="Hour" w:val="3"/>
        </w:smartTagPr>
        <w:r w:rsidRPr="000A7299">
          <w:rPr>
            <w:rFonts w:ascii="Times New Roman" w:hAnsi="Times New Roman" w:cs="Times New Roman"/>
            <w:sz w:val="24"/>
            <w:szCs w:val="24"/>
          </w:rPr>
          <w:t>3.10.</w:t>
        </w:r>
      </w:smartTag>
      <w:r w:rsidRPr="000A7299">
        <w:rPr>
          <w:rFonts w:ascii="Times New Roman" w:hAnsi="Times New Roman" w:cs="Times New Roman"/>
          <w:sz w:val="24"/>
          <w:szCs w:val="24"/>
        </w:rPr>
        <w:t xml:space="preserve"> Член КТС, не согласный с решением большинства, обязан подписать протокол заседания комиссии, но вправе изложить в нем свое особое мнение.</w:t>
      </w:r>
    </w:p>
    <w:p w:rsidR="00FA285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smartTag w:uri="urn:schemas-microsoft-com:office:smarttags" w:element="time">
        <w:smartTagPr>
          <w:attr w:name="Minute" w:val="11"/>
          <w:attr w:name="Hour" w:val="3"/>
        </w:smartTagPr>
        <w:r w:rsidRPr="000A7299">
          <w:rPr>
            <w:rFonts w:ascii="Times New Roman" w:hAnsi="Times New Roman" w:cs="Times New Roman"/>
            <w:sz w:val="24"/>
            <w:szCs w:val="24"/>
          </w:rPr>
          <w:t>3.11.</w:t>
        </w:r>
      </w:smartTag>
      <w:r w:rsidRPr="000A7299">
        <w:rPr>
          <w:rFonts w:ascii="Times New Roman" w:hAnsi="Times New Roman" w:cs="Times New Roman"/>
          <w:sz w:val="24"/>
          <w:szCs w:val="24"/>
        </w:rPr>
        <w:t xml:space="preserve"> Копия решения КТС вручается работнику и администрации в 3-дневный срок со дня принятия решения. О дате получения им копий делается отметка в журнале.</w:t>
      </w:r>
    </w:p>
    <w:p w:rsidR="000A7299" w:rsidRPr="000A7299" w:rsidRDefault="000A729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299">
        <w:rPr>
          <w:rFonts w:ascii="Times New Roman" w:hAnsi="Times New Roman" w:cs="Times New Roman"/>
          <w:b/>
          <w:sz w:val="24"/>
          <w:szCs w:val="24"/>
        </w:rPr>
        <w:t>4.Права и обязанности сторон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4.1. Если КТС в установленный 10-дневный срок не рассмотрела  трудовой спор, работник вправе обратиться в городской народный суд, кроме случаев, когда рассмотрение не состоялось из-за отсутствия работника.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4.2. Решение КТС может быть обжаловано работником или администрацией в городской народный суд в 10-дневный срок со дня вручения им копий решения комиссии.</w:t>
      </w:r>
    </w:p>
    <w:p w:rsidR="00FA2859" w:rsidRPr="000A7299" w:rsidRDefault="00FA2859" w:rsidP="000A7299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A7299">
        <w:rPr>
          <w:rFonts w:ascii="Times New Roman" w:hAnsi="Times New Roman" w:cs="Times New Roman"/>
          <w:sz w:val="24"/>
          <w:szCs w:val="24"/>
        </w:rPr>
        <w:t>4.3. Решение КТС по трудовым спорам подлежит исполнению администрацией в 3-дневный срок по истечении 10 дней, предусмотренных на обжалование. Решение комиссии по восстановлению на работе незаконно переведенного на другую работу работника подлежит исполнению.</w:t>
      </w:r>
    </w:p>
    <w:p w:rsidR="001743D0" w:rsidRDefault="001743D0" w:rsidP="000A7299">
      <w:pPr>
        <w:jc w:val="both"/>
      </w:pPr>
    </w:p>
    <w:sectPr w:rsidR="001743D0" w:rsidSect="004A38DE">
      <w:pgSz w:w="11905" w:h="16837"/>
      <w:pgMar w:top="1134" w:right="850" w:bottom="1080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FA2859"/>
    <w:rsid w:val="000A7299"/>
    <w:rsid w:val="00172768"/>
    <w:rsid w:val="001743D0"/>
    <w:rsid w:val="00385C17"/>
    <w:rsid w:val="004A38DE"/>
    <w:rsid w:val="004C0471"/>
    <w:rsid w:val="008259B3"/>
    <w:rsid w:val="008F37DD"/>
    <w:rsid w:val="00A34369"/>
    <w:rsid w:val="00C26778"/>
    <w:rsid w:val="00EC2E14"/>
    <w:rsid w:val="00F03596"/>
    <w:rsid w:val="00FA2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A2859"/>
    <w:pPr>
      <w:suppressAutoHyphens/>
      <w:ind w:left="720"/>
    </w:pPr>
    <w:rPr>
      <w:rFonts w:ascii="Calibri" w:eastAsia="Times New Roman" w:hAnsi="Calibri" w:cs="Calibri"/>
      <w:kern w:val="1"/>
      <w:lang w:eastAsia="ar-SA"/>
    </w:rPr>
  </w:style>
  <w:style w:type="paragraph" w:styleId="a4">
    <w:name w:val="No Spacing"/>
    <w:uiPriority w:val="1"/>
    <w:qFormat/>
    <w:rsid w:val="000A729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8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750</Words>
  <Characters>4279</Characters>
  <Application>Microsoft Office Word</Application>
  <DocSecurity>0</DocSecurity>
  <Lines>35</Lines>
  <Paragraphs>10</Paragraphs>
  <ScaleCrop>false</ScaleCrop>
  <Company/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2016-01-14T08:21:00Z</cp:lastPrinted>
  <dcterms:created xsi:type="dcterms:W3CDTF">2015-12-31T11:58:00Z</dcterms:created>
  <dcterms:modified xsi:type="dcterms:W3CDTF">2016-01-17T07:13:00Z</dcterms:modified>
</cp:coreProperties>
</file>