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DD" w:rsidRPr="00501CDD" w:rsidRDefault="00501CDD" w:rsidP="00501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«Золотые» правила питания</w:t>
      </w:r>
    </w:p>
    <w:p w:rsid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едой мойте руки с мылом.</w:t>
      </w:r>
      <w:bookmarkStart w:id="0" w:name="_GoBack"/>
      <w:bookmarkEnd w:id="0"/>
    </w:p>
    <w:p w:rsidR="00501CDD" w:rsidRPr="00501CDD" w:rsidRDefault="00501CDD" w:rsidP="00501CDD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Фрукты, овощи и ягоды надо хорошо мыть.</w:t>
      </w:r>
    </w:p>
    <w:p w:rsidR="00501CDD" w:rsidRPr="00501CDD" w:rsidRDefault="00501CDD" w:rsidP="00501CD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торопитесь! Ешьте маленькими кусочками, тщательно пережёвывая пищу с закрытым ртом.</w:t>
      </w:r>
    </w:p>
    <w:p w:rsidR="00501CDD" w:rsidRPr="00501CDD" w:rsidRDefault="00501CDD" w:rsidP="00501CD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Соблюдайте режим питания.</w:t>
      </w:r>
    </w:p>
    <w:p w:rsidR="00501CDD" w:rsidRPr="00501CDD" w:rsidRDefault="00501CDD" w:rsidP="00501CD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еды не читайте и не разговаривайте!</w:t>
      </w:r>
    </w:p>
    <w:p w:rsidR="00501CDD" w:rsidRPr="00501CDD" w:rsidRDefault="00501CDD" w:rsidP="00501CDD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7DCD" w:rsidRPr="00501CDD" w:rsidRDefault="00501CDD" w:rsidP="00501CD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omic Sans MS" w:hAnsi="Comic Sans MS"/>
          <w:b/>
          <w:bCs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D1E2295" wp14:editId="182186EC">
            <wp:simplePos x="0" y="0"/>
            <wp:positionH relativeFrom="column">
              <wp:posOffset>-93345</wp:posOffset>
            </wp:positionH>
            <wp:positionV relativeFrom="paragraph">
              <wp:posOffset>344805</wp:posOffset>
            </wp:positionV>
            <wp:extent cx="2847975" cy="2314575"/>
            <wp:effectExtent l="19050" t="19050" r="28575" b="285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00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C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переедайте! Ешьте в меру</w:t>
      </w:r>
    </w:p>
    <w:p w:rsidR="00E97DCD" w:rsidRDefault="00E97DC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Default="00501CD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01CDD" w:rsidRPr="00501CDD" w:rsidRDefault="00501CDD" w:rsidP="00501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6"/>
          <w:szCs w:val="36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9900CC"/>
          <w:sz w:val="36"/>
          <w:szCs w:val="36"/>
          <w:lang w:eastAsia="ru-RU"/>
        </w:rPr>
        <w:lastRenderedPageBreak/>
        <w:t>В каких продуктах «живут» витамины</w:t>
      </w:r>
    </w:p>
    <w:p w:rsid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Витамин РР</w:t>
      </w:r>
      <w:r w:rsidRPr="00501C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хлебе из грубого помола, рыбе, ореха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овощах, мясе, сушеных грибах. Р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егулирует кровообращение и уровень холестерина.</w:t>
      </w:r>
    </w:p>
    <w:p w:rsidR="00501CDD" w:rsidRP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Витамин В</w:t>
      </w:r>
      <w:proofErr w:type="gramStart"/>
      <w:r w:rsidRPr="00501C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6</w:t>
      </w:r>
      <w:proofErr w:type="gramEnd"/>
      <w:r w:rsidRPr="00501CD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501CDD" w:rsidRP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Витамин B12</w:t>
      </w:r>
      <w:r w:rsidRPr="00501CD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мясе, сыре, морепродуктах. С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пособствует кроветворению, стимулирует рост, благоприятно влияет на состояние центральной и периферической нервной системы</w:t>
      </w:r>
    </w:p>
    <w:p w:rsidR="00501CDD" w:rsidRP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Витамин</w:t>
      </w:r>
      <w:proofErr w:type="gramStart"/>
      <w:r w:rsidRPr="00501CDD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 xml:space="preserve"> А</w:t>
      </w:r>
      <w:proofErr w:type="gramEnd"/>
      <w:r w:rsidRPr="00501CDD">
        <w:rPr>
          <w:rFonts w:ascii="Times New Roman" w:eastAsia="Times New Roman" w:hAnsi="Times New Roman" w:cs="Times New Roman"/>
          <w:color w:val="9900C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рыбе, морепродуктах, абрикосах, тыкве, печени.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нормальное состояние кожи и слизистых оболочек, улучшает зрение, улучшает сопротивляемость организма в целом.</w:t>
      </w:r>
    </w:p>
    <w:p w:rsidR="00501CDD" w:rsidRP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Витамин B1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рисе, овощах, птице.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крепляет нервную систему, память, улучшает пищеварение.</w:t>
      </w:r>
    </w:p>
    <w:p w:rsidR="00501CDD" w:rsidRPr="00501CDD" w:rsidRDefault="00501CDD" w:rsidP="0050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Витамин B2</w:t>
      </w:r>
      <w:r w:rsidRPr="00501C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молоке, яйцах,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брокколи. У</w:t>
      </w:r>
      <w:r w:rsidRPr="0050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крепляет волосы, ногти, положительно влияет на состояние нервной системы.</w:t>
      </w:r>
    </w:p>
    <w:p w:rsidR="00E97DCD" w:rsidRPr="00E97DCD" w:rsidRDefault="00E97DCD" w:rsidP="00E97DCD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F2C38" w:rsidRPr="001F2C38" w:rsidRDefault="00501CDD" w:rsidP="00B72922">
      <w:pPr>
        <w:rPr>
          <w:rFonts w:ascii="Comic Sans MS" w:hAnsi="Comic Sans MS"/>
          <w:color w:val="CC00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D161" wp14:editId="44C16C53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48D" w:rsidRPr="009D29E2" w:rsidRDefault="009D29E2" w:rsidP="00E4348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29E2">
                              <w:rPr>
                                <w:rFonts w:ascii="Times New Roman" w:hAnsi="Times New Roman" w:cs="Times New Roman"/>
                                <w:b/>
                                <w:color w:val="6600F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Правильно питаешься – здоровья набираешься!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9pt;margin-top:4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" filled="f" stroked="f">
                <v:textbox style="mso-fit-shape-to-text:t">
                  <w:txbxContent>
                    <w:p w:rsidR="00E4348D" w:rsidRPr="009D29E2" w:rsidRDefault="009D29E2" w:rsidP="00E4348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600F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29E2">
                        <w:rPr>
                          <w:rFonts w:ascii="Times New Roman" w:hAnsi="Times New Roman" w:cs="Times New Roman"/>
                          <w:b/>
                          <w:color w:val="6600F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Правильно питаешься – здоровья набираешься!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1CDD">
        <w:rPr>
          <w:rFonts w:ascii="Calibri" w:eastAsia="Calibri" w:hAnsi="Calibri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3E5346AF" wp14:editId="1BCB6EC2">
            <wp:simplePos x="0" y="0"/>
            <wp:positionH relativeFrom="column">
              <wp:posOffset>260350</wp:posOffset>
            </wp:positionH>
            <wp:positionV relativeFrom="paragraph">
              <wp:posOffset>2306955</wp:posOffset>
            </wp:positionV>
            <wp:extent cx="2833370" cy="2124075"/>
            <wp:effectExtent l="19050" t="19050" r="24130" b="28575"/>
            <wp:wrapNone/>
            <wp:docPr id="3" name="Рисунок 3" descr="http://propionix.ru/d/672350/d/1071542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pionix.ru/d/672350/d/1071542203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9D29E2" w:rsidRDefault="009D29E2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E4348D" w:rsidRPr="009D29E2" w:rsidRDefault="00E4348D" w:rsidP="00E4348D">
      <w:pPr>
        <w:spacing w:after="120" w:line="240" w:lineRule="auto"/>
        <w:jc w:val="center"/>
        <w:rPr>
          <w:rFonts w:ascii="Comic Sans MS" w:hAnsi="Comic Sans MS" w:cs="Times New Roman"/>
          <w:color w:val="6600FF"/>
          <w:sz w:val="28"/>
          <w:szCs w:val="28"/>
        </w:rPr>
      </w:pPr>
      <w:r w:rsidRPr="009D29E2">
        <w:rPr>
          <w:rFonts w:ascii="Comic Sans MS" w:hAnsi="Comic Sans MS" w:cs="Times New Roman"/>
          <w:color w:val="6600FF"/>
          <w:sz w:val="28"/>
          <w:szCs w:val="28"/>
        </w:rPr>
        <w:t>МАДОУ № 35</w:t>
      </w:r>
    </w:p>
    <w:p w:rsidR="00E4348D" w:rsidRPr="009D29E2" w:rsidRDefault="00E4348D" w:rsidP="00E4348D">
      <w:pPr>
        <w:spacing w:after="120" w:line="240" w:lineRule="auto"/>
        <w:jc w:val="center"/>
        <w:rPr>
          <w:rFonts w:ascii="Comic Sans MS" w:hAnsi="Comic Sans MS" w:cs="Times New Roman"/>
          <w:color w:val="6600FF"/>
          <w:sz w:val="28"/>
          <w:szCs w:val="28"/>
        </w:rPr>
      </w:pPr>
      <w:r w:rsidRPr="009D29E2">
        <w:rPr>
          <w:rFonts w:ascii="Comic Sans MS" w:hAnsi="Comic Sans MS" w:cs="Times New Roman"/>
          <w:color w:val="6600FF"/>
          <w:sz w:val="28"/>
          <w:szCs w:val="28"/>
        </w:rPr>
        <w:t>Группа «ИСКРЯТА»</w:t>
      </w:r>
    </w:p>
    <w:p w:rsidR="00C931C6" w:rsidRDefault="00C931C6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E226DF" w:rsidRDefault="00E226DF" w:rsidP="00E4348D">
      <w:pPr>
        <w:spacing w:after="12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</w:p>
    <w:p w:rsidR="00304540" w:rsidRDefault="00304540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1CDD" w:rsidRPr="00372625" w:rsidRDefault="00501CDD" w:rsidP="00501CD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bdr w:val="none" w:sz="0" w:space="0" w:color="auto" w:frame="1"/>
          <w:lang w:eastAsia="ru-RU"/>
        </w:rPr>
      </w:pPr>
      <w:r w:rsidRPr="00372625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bdr w:val="none" w:sz="0" w:space="0" w:color="auto" w:frame="1"/>
          <w:lang w:eastAsia="ru-RU"/>
        </w:rPr>
        <w:lastRenderedPageBreak/>
        <w:t>Питание ребенка дошкольного возраста должно быть:</w:t>
      </w:r>
    </w:p>
    <w:p w:rsidR="00501CDD" w:rsidRDefault="00501CDD" w:rsidP="00501CD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iCs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</w:pPr>
      <w:r w:rsidRPr="00501CD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Во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-</w:t>
      </w:r>
      <w:r w:rsidRPr="00501CD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первых,</w:t>
      </w:r>
      <w:r w:rsidRPr="00501C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 xml:space="preserve"> </w:t>
      </w:r>
      <w:r w:rsidRPr="00501CD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</w:t>
      </w:r>
      <w:r w:rsidRPr="00501C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олноценным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501CD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одержащим</w:t>
      </w:r>
      <w:proofErr w:type="gramEnd"/>
      <w:r w:rsidRPr="00501CD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 необходимых количествах белки, жиры, углеводы, минеральные вещества, витамины, воду.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0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Во-вторых, </w:t>
      </w:r>
      <w:r w:rsidRPr="00501CDD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разнообразным</w:t>
      </w:r>
      <w:r w:rsidRPr="0050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Чем разнообразнее набор продуктов, входящих в меню, тем полноценнее удовлетворяется потребность в пище.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0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В-третьих, </w:t>
      </w:r>
      <w:r w:rsidRPr="00501C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доброкачественным</w:t>
      </w:r>
      <w:proofErr w:type="gramStart"/>
      <w:r w:rsidRPr="00501C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Пища должна быть не только вкусной, но и безопасной.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0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В-четвертых, </w:t>
      </w:r>
      <w:proofErr w:type="gramStart"/>
      <w:r w:rsidRPr="00501CD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достаточным</w:t>
      </w:r>
      <w:proofErr w:type="gramEnd"/>
      <w:r w:rsidRPr="00501C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01CD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 объему и калорийности.</w:t>
      </w:r>
    </w:p>
    <w:p w:rsidR="00501CDD" w:rsidRPr="00501CDD" w:rsidRDefault="00501CDD" w:rsidP="00501CD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C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501CDD" w:rsidRDefault="00501CDD" w:rsidP="005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03152"/>
          <w:sz w:val="36"/>
          <w:szCs w:val="36"/>
          <w:lang w:eastAsia="ru-RU"/>
        </w:rPr>
      </w:pPr>
      <w:r w:rsidRPr="00501C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E6D6F3E" wp14:editId="475191E3">
            <wp:simplePos x="0" y="0"/>
            <wp:positionH relativeFrom="column">
              <wp:posOffset>78105</wp:posOffset>
            </wp:positionH>
            <wp:positionV relativeFrom="paragraph">
              <wp:posOffset>77470</wp:posOffset>
            </wp:positionV>
            <wp:extent cx="2933700" cy="1912620"/>
            <wp:effectExtent l="19050" t="19050" r="19050" b="11430"/>
            <wp:wrapNone/>
            <wp:docPr id="7" name="Рисунок 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1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DD" w:rsidRDefault="00501CDD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1CDD" w:rsidRDefault="00501CDD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1CDD" w:rsidRDefault="00501CDD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1CDD" w:rsidRDefault="00501CDD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01CDD" w:rsidRPr="00372625" w:rsidRDefault="00372625" w:rsidP="00372625">
      <w:pPr>
        <w:spacing w:after="12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7262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Омлет с сыром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5"/>
        <w:gridCol w:w="788"/>
        <w:gridCol w:w="767"/>
        <w:gridCol w:w="1028"/>
        <w:gridCol w:w="811"/>
      </w:tblGrid>
      <w:tr w:rsidR="00372625" w:rsidTr="00E74680">
        <w:trPr>
          <w:cantSplit/>
          <w:trHeight w:val="1134"/>
        </w:trPr>
        <w:tc>
          <w:tcPr>
            <w:tcW w:w="959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Продукты</w:t>
            </w:r>
          </w:p>
        </w:tc>
        <w:tc>
          <w:tcPr>
            <w:tcW w:w="625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Расход сырья, </w:t>
            </w:r>
            <w:proofErr w:type="gram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Белки, </w:t>
            </w:r>
            <w:proofErr w:type="gram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67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Жиры</w:t>
            </w:r>
            <w:proofErr w:type="gram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,</w:t>
            </w:r>
            <w:proofErr w:type="gramEnd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г</w:t>
            </w:r>
          </w:p>
        </w:tc>
        <w:tc>
          <w:tcPr>
            <w:tcW w:w="1028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Углеводы</w:t>
            </w:r>
            <w:proofErr w:type="gram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11" w:type="dxa"/>
            <w:textDirection w:val="btLr"/>
          </w:tcPr>
          <w:p w:rsidR="00372625" w:rsidRPr="00372625" w:rsidRDefault="00372625" w:rsidP="00372625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Энер-ая</w:t>
            </w:r>
            <w:proofErr w:type="spellEnd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ценность, </w:t>
            </w:r>
            <w:proofErr w:type="gramStart"/>
            <w:r w:rsidRPr="0037262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ккал</w:t>
            </w:r>
            <w:proofErr w:type="gramEnd"/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811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28,6</w:t>
            </w:r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33,2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11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11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121,2</w:t>
            </w:r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Масло</w:t>
            </w:r>
          </w:p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слив-е</w:t>
            </w:r>
            <w:proofErr w:type="gramEnd"/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811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70,5</w:t>
            </w:r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Соль</w:t>
            </w:r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11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72625" w:rsidTr="00E74680">
        <w:tc>
          <w:tcPr>
            <w:tcW w:w="959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Выход:</w:t>
            </w:r>
          </w:p>
        </w:tc>
        <w:tc>
          <w:tcPr>
            <w:tcW w:w="625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8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767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028" w:type="dxa"/>
          </w:tcPr>
          <w:p w:rsidR="00372625" w:rsidRPr="00E74680" w:rsidRDefault="00372625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811" w:type="dxa"/>
          </w:tcPr>
          <w:p w:rsidR="00372625" w:rsidRPr="00E74680" w:rsidRDefault="00BB16F8" w:rsidP="004C3301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680">
              <w:rPr>
                <w:rFonts w:ascii="Times New Roman" w:hAnsi="Times New Roman" w:cs="Times New Roman"/>
                <w:b/>
                <w:sz w:val="20"/>
                <w:szCs w:val="20"/>
              </w:rPr>
              <w:t>326,8</w:t>
            </w:r>
          </w:p>
        </w:tc>
      </w:tr>
    </w:tbl>
    <w:p w:rsidR="0018478C" w:rsidRDefault="0018478C" w:rsidP="006A195F">
      <w:pPr>
        <w:pStyle w:val="Default"/>
        <w:rPr>
          <w:b/>
          <w:bCs/>
          <w:sz w:val="22"/>
          <w:szCs w:val="22"/>
        </w:rPr>
      </w:pPr>
    </w:p>
    <w:p w:rsidR="006A195F" w:rsidRPr="0018478C" w:rsidRDefault="006A195F" w:rsidP="0018478C">
      <w:pPr>
        <w:pStyle w:val="Default"/>
        <w:jc w:val="both"/>
        <w:rPr>
          <w:color w:val="7030A0"/>
        </w:rPr>
      </w:pPr>
      <w:r w:rsidRPr="0018478C">
        <w:rPr>
          <w:b/>
          <w:bCs/>
          <w:color w:val="7030A0"/>
        </w:rPr>
        <w:t xml:space="preserve">Технология приготовления: </w:t>
      </w:r>
    </w:p>
    <w:p w:rsidR="006A195F" w:rsidRPr="0018478C" w:rsidRDefault="006A195F" w:rsidP="0018478C">
      <w:pPr>
        <w:pStyle w:val="Default"/>
        <w:jc w:val="both"/>
      </w:pPr>
      <w:r w:rsidRPr="0018478C">
        <w:rPr>
          <w:i/>
          <w:iCs/>
        </w:rPr>
        <w:t xml:space="preserve">Сыр разрезают на крупные куски, очищают от наружного покрытия, натирают на терке. </w:t>
      </w:r>
    </w:p>
    <w:p w:rsidR="006A195F" w:rsidRPr="0018478C" w:rsidRDefault="006A195F" w:rsidP="0018478C">
      <w:pPr>
        <w:pStyle w:val="Default"/>
        <w:jc w:val="both"/>
      </w:pPr>
      <w:r w:rsidRPr="0018478C">
        <w:rPr>
          <w:i/>
          <w:iCs/>
        </w:rPr>
        <w:t>Подготовленные (обработанные) яйца разбивают в отдельную посуду по 2-3 шт. и потом соединяют с общей массой. В яичную смесь добавляют молоко и соль, добавляют тертый сыр, перемешивают и взбивают до образования пены, затем выливают на разогретый смазанный маслом (половина от закладываемого масла) противень слоем 2,5-3,0 см и запекают в духовом шкафу (</w:t>
      </w:r>
      <w:proofErr w:type="spellStart"/>
      <w:r w:rsidRPr="0018478C">
        <w:rPr>
          <w:i/>
          <w:iCs/>
        </w:rPr>
        <w:t>пароконвектомате</w:t>
      </w:r>
      <w:proofErr w:type="spellEnd"/>
      <w:r w:rsidRPr="0018478C">
        <w:rPr>
          <w:i/>
          <w:iCs/>
        </w:rPr>
        <w:t xml:space="preserve">) при температуре 180-200 градусов Цельсия 8-10 минут до образования румяной корочки. </w:t>
      </w:r>
    </w:p>
    <w:p w:rsidR="006A195F" w:rsidRPr="0018478C" w:rsidRDefault="006A195F" w:rsidP="0018478C">
      <w:pPr>
        <w:pStyle w:val="Default"/>
        <w:jc w:val="both"/>
      </w:pPr>
      <w:r w:rsidRPr="0018478C">
        <w:rPr>
          <w:i/>
          <w:iCs/>
        </w:rPr>
        <w:t xml:space="preserve">Омлет можно варить на пару 25-30 мин. </w:t>
      </w:r>
    </w:p>
    <w:p w:rsidR="006A195F" w:rsidRPr="0018478C" w:rsidRDefault="006A195F" w:rsidP="0018478C">
      <w:pPr>
        <w:pStyle w:val="Default"/>
        <w:jc w:val="both"/>
      </w:pPr>
      <w:r w:rsidRPr="0018478C">
        <w:rPr>
          <w:i/>
          <w:iCs/>
        </w:rPr>
        <w:t xml:space="preserve">Перед подачей нарезают на порции, поливают оставшейся половиной растопленного сливочного масла. </w:t>
      </w:r>
    </w:p>
    <w:p w:rsidR="00501CDD" w:rsidRPr="0018478C" w:rsidRDefault="00501CDD" w:rsidP="0018478C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00F90" w:rsidRDefault="00B00F90" w:rsidP="00B00F9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Чтобы сделать ребёнка умным и рассудительным,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делайте </w:t>
      </w:r>
    </w:p>
    <w:p w:rsidR="00B00F90" w:rsidRDefault="00B00F90" w:rsidP="00B00F9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здоровым.</w:t>
      </w:r>
    </w:p>
    <w:p w:rsidR="00501CDD" w:rsidRPr="00B00F90" w:rsidRDefault="00B00F90" w:rsidP="00B00F9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0F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Ж.-Ж. Руссо</w:t>
      </w:r>
      <w:r w:rsidRPr="00B0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DD" w:rsidRDefault="00B00F90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00F90">
        <w:rPr>
          <w:rFonts w:ascii="Times New Roman" w:eastAsia="Times New Roman" w:hAnsi="Times New Roman" w:cs="Times New Roman"/>
          <w:bCs/>
          <w:noProof/>
          <w:color w:val="403152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E8D96E9" wp14:editId="08E32B56">
            <wp:simplePos x="0" y="0"/>
            <wp:positionH relativeFrom="column">
              <wp:posOffset>179705</wp:posOffset>
            </wp:positionH>
            <wp:positionV relativeFrom="paragraph">
              <wp:posOffset>50800</wp:posOffset>
            </wp:positionV>
            <wp:extent cx="2952750" cy="2218690"/>
            <wp:effectExtent l="19050" t="19050" r="19050" b="10160"/>
            <wp:wrapNone/>
            <wp:docPr id="4" name="Рисунок 1" descr="hello_html_m697d5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7d53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8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F90" w:rsidRPr="00B00F90" w:rsidRDefault="00B00F90" w:rsidP="004C3301">
      <w:pPr>
        <w:spacing w:after="12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00F90" w:rsidRDefault="00B00F90" w:rsidP="00B0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B00F90" w:rsidRDefault="00B00F90" w:rsidP="00B0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B00F90" w:rsidRDefault="00B00F90" w:rsidP="00B0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B00F90" w:rsidRDefault="00B00F90" w:rsidP="00B00F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Жир</w:t>
      </w:r>
      <w:r w:rsidRPr="00B00F90">
        <w:rPr>
          <w:iCs/>
          <w:sz w:val="32"/>
          <w:szCs w:val="32"/>
        </w:rPr>
        <w:t>ы</w:t>
      </w:r>
      <w:r w:rsidRPr="00B00F90">
        <w:rPr>
          <w:iCs/>
          <w:sz w:val="32"/>
          <w:szCs w:val="32"/>
        </w:rPr>
        <w:t>, белки и углеводы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 xml:space="preserve">Соблюдать </w:t>
      </w:r>
      <w:proofErr w:type="gramStart"/>
      <w:r w:rsidRPr="00B00F90">
        <w:rPr>
          <w:iCs/>
          <w:sz w:val="32"/>
          <w:szCs w:val="32"/>
        </w:rPr>
        <w:t>должны</w:t>
      </w:r>
      <w:proofErr w:type="gramEnd"/>
      <w:r w:rsidRPr="00B00F90">
        <w:rPr>
          <w:iCs/>
          <w:sz w:val="32"/>
          <w:szCs w:val="32"/>
        </w:rPr>
        <w:t xml:space="preserve"> баланс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Регулярное питание –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И здоровье высший класс!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Сухофрукты, мед, орехи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Нам заменят шоколад.</w:t>
      </w:r>
    </w:p>
    <w:p w:rsidR="00B00F90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И малыш будет здоровым,</w:t>
      </w:r>
    </w:p>
    <w:p w:rsidR="00501CDD" w:rsidRPr="00B00F90" w:rsidRDefault="00B00F90" w:rsidP="00B00F90">
      <w:pPr>
        <w:pStyle w:val="Default"/>
        <w:spacing w:line="360" w:lineRule="auto"/>
        <w:jc w:val="center"/>
        <w:rPr>
          <w:iCs/>
          <w:sz w:val="32"/>
          <w:szCs w:val="32"/>
        </w:rPr>
      </w:pPr>
      <w:r w:rsidRPr="00B00F90">
        <w:rPr>
          <w:iCs/>
          <w:sz w:val="32"/>
          <w:szCs w:val="32"/>
        </w:rPr>
        <w:t>И родитель будет рад!</w:t>
      </w:r>
    </w:p>
    <w:sectPr w:rsidR="00501CDD" w:rsidRPr="00B00F90" w:rsidSect="001F2C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3D" w:rsidRDefault="00E25D3D" w:rsidP="00C931C6">
      <w:pPr>
        <w:spacing w:after="0" w:line="240" w:lineRule="auto"/>
      </w:pPr>
      <w:r>
        <w:separator/>
      </w:r>
    </w:p>
  </w:endnote>
  <w:endnote w:type="continuationSeparator" w:id="0">
    <w:p w:rsidR="00E25D3D" w:rsidRDefault="00E25D3D" w:rsidP="00C9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3D" w:rsidRDefault="00E25D3D" w:rsidP="00C931C6">
      <w:pPr>
        <w:spacing w:after="0" w:line="240" w:lineRule="auto"/>
      </w:pPr>
      <w:r>
        <w:separator/>
      </w:r>
    </w:p>
  </w:footnote>
  <w:footnote w:type="continuationSeparator" w:id="0">
    <w:p w:rsidR="00E25D3D" w:rsidRDefault="00E25D3D" w:rsidP="00C9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CF"/>
    <w:multiLevelType w:val="multilevel"/>
    <w:tmpl w:val="D93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03D0"/>
    <w:multiLevelType w:val="multilevel"/>
    <w:tmpl w:val="E86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D261E"/>
    <w:multiLevelType w:val="hybridMultilevel"/>
    <w:tmpl w:val="2898AD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907244"/>
    <w:multiLevelType w:val="hybridMultilevel"/>
    <w:tmpl w:val="53FC6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C745C4"/>
    <w:multiLevelType w:val="hybridMultilevel"/>
    <w:tmpl w:val="E3C805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336FC"/>
    <w:multiLevelType w:val="hybridMultilevel"/>
    <w:tmpl w:val="FC9482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7"/>
    <w:rsid w:val="00040228"/>
    <w:rsid w:val="00055BF5"/>
    <w:rsid w:val="00081B68"/>
    <w:rsid w:val="000B1792"/>
    <w:rsid w:val="000C6692"/>
    <w:rsid w:val="000F62F5"/>
    <w:rsid w:val="000F68DB"/>
    <w:rsid w:val="00101FCE"/>
    <w:rsid w:val="00126526"/>
    <w:rsid w:val="00146FD0"/>
    <w:rsid w:val="0018478C"/>
    <w:rsid w:val="00184CEA"/>
    <w:rsid w:val="00197D4C"/>
    <w:rsid w:val="001A0AF4"/>
    <w:rsid w:val="001A6AB2"/>
    <w:rsid w:val="001B3BDA"/>
    <w:rsid w:val="001C1068"/>
    <w:rsid w:val="001C506E"/>
    <w:rsid w:val="001F2C38"/>
    <w:rsid w:val="002140E1"/>
    <w:rsid w:val="00215AF9"/>
    <w:rsid w:val="002358AD"/>
    <w:rsid w:val="00242EB3"/>
    <w:rsid w:val="00277196"/>
    <w:rsid w:val="00294FBE"/>
    <w:rsid w:val="002D5EDC"/>
    <w:rsid w:val="00302CC3"/>
    <w:rsid w:val="00304540"/>
    <w:rsid w:val="003176F0"/>
    <w:rsid w:val="00341543"/>
    <w:rsid w:val="00372625"/>
    <w:rsid w:val="003727EF"/>
    <w:rsid w:val="0039687D"/>
    <w:rsid w:val="003D39D7"/>
    <w:rsid w:val="003F389F"/>
    <w:rsid w:val="003F61D3"/>
    <w:rsid w:val="00405FE2"/>
    <w:rsid w:val="00441984"/>
    <w:rsid w:val="00462854"/>
    <w:rsid w:val="00494300"/>
    <w:rsid w:val="004C3301"/>
    <w:rsid w:val="004C7DFF"/>
    <w:rsid w:val="004E3F49"/>
    <w:rsid w:val="004F07AE"/>
    <w:rsid w:val="00501CDD"/>
    <w:rsid w:val="0052297A"/>
    <w:rsid w:val="00522BBD"/>
    <w:rsid w:val="00530CC8"/>
    <w:rsid w:val="0053460E"/>
    <w:rsid w:val="00542DB4"/>
    <w:rsid w:val="00583047"/>
    <w:rsid w:val="0059447B"/>
    <w:rsid w:val="005C671E"/>
    <w:rsid w:val="00644F8D"/>
    <w:rsid w:val="00655E06"/>
    <w:rsid w:val="0066456C"/>
    <w:rsid w:val="0068064D"/>
    <w:rsid w:val="006A195F"/>
    <w:rsid w:val="006A6E19"/>
    <w:rsid w:val="006C5D18"/>
    <w:rsid w:val="006C6C6F"/>
    <w:rsid w:val="006E0F90"/>
    <w:rsid w:val="00703C88"/>
    <w:rsid w:val="00721072"/>
    <w:rsid w:val="00732729"/>
    <w:rsid w:val="00732950"/>
    <w:rsid w:val="00745BE1"/>
    <w:rsid w:val="007653A7"/>
    <w:rsid w:val="0078212D"/>
    <w:rsid w:val="00790B34"/>
    <w:rsid w:val="007D2B87"/>
    <w:rsid w:val="008166A1"/>
    <w:rsid w:val="00837ED7"/>
    <w:rsid w:val="00871830"/>
    <w:rsid w:val="0087339A"/>
    <w:rsid w:val="008940A9"/>
    <w:rsid w:val="008C203E"/>
    <w:rsid w:val="008D1B46"/>
    <w:rsid w:val="008D5E72"/>
    <w:rsid w:val="008E22C5"/>
    <w:rsid w:val="00925312"/>
    <w:rsid w:val="00934E5F"/>
    <w:rsid w:val="0094563B"/>
    <w:rsid w:val="0094765A"/>
    <w:rsid w:val="00967A4D"/>
    <w:rsid w:val="009A66FF"/>
    <w:rsid w:val="009D18C8"/>
    <w:rsid w:val="009D29E2"/>
    <w:rsid w:val="009E0E38"/>
    <w:rsid w:val="009F69D6"/>
    <w:rsid w:val="00A1308C"/>
    <w:rsid w:val="00A14D0D"/>
    <w:rsid w:val="00A20221"/>
    <w:rsid w:val="00A53CC7"/>
    <w:rsid w:val="00A85D17"/>
    <w:rsid w:val="00AB0047"/>
    <w:rsid w:val="00AC5A10"/>
    <w:rsid w:val="00AE0C09"/>
    <w:rsid w:val="00B00F90"/>
    <w:rsid w:val="00B01CE0"/>
    <w:rsid w:val="00B47EAA"/>
    <w:rsid w:val="00B54EBC"/>
    <w:rsid w:val="00B6434A"/>
    <w:rsid w:val="00B72922"/>
    <w:rsid w:val="00B83797"/>
    <w:rsid w:val="00B84A9F"/>
    <w:rsid w:val="00B95761"/>
    <w:rsid w:val="00BA6A19"/>
    <w:rsid w:val="00BB16F8"/>
    <w:rsid w:val="00BD67CB"/>
    <w:rsid w:val="00BE72C5"/>
    <w:rsid w:val="00C149C9"/>
    <w:rsid w:val="00C21A33"/>
    <w:rsid w:val="00C46422"/>
    <w:rsid w:val="00C52AAF"/>
    <w:rsid w:val="00C56267"/>
    <w:rsid w:val="00C63EDF"/>
    <w:rsid w:val="00C70678"/>
    <w:rsid w:val="00C8328B"/>
    <w:rsid w:val="00C918E8"/>
    <w:rsid w:val="00C931C6"/>
    <w:rsid w:val="00CA0920"/>
    <w:rsid w:val="00CC5385"/>
    <w:rsid w:val="00CD3FC4"/>
    <w:rsid w:val="00CF4BD8"/>
    <w:rsid w:val="00D4602F"/>
    <w:rsid w:val="00DA3591"/>
    <w:rsid w:val="00DB4F66"/>
    <w:rsid w:val="00E01F0F"/>
    <w:rsid w:val="00E02ECD"/>
    <w:rsid w:val="00E05558"/>
    <w:rsid w:val="00E226DF"/>
    <w:rsid w:val="00E25D3D"/>
    <w:rsid w:val="00E35EF3"/>
    <w:rsid w:val="00E4348D"/>
    <w:rsid w:val="00E74680"/>
    <w:rsid w:val="00E932A6"/>
    <w:rsid w:val="00E95A13"/>
    <w:rsid w:val="00E97DCD"/>
    <w:rsid w:val="00ED7240"/>
    <w:rsid w:val="00EF5352"/>
    <w:rsid w:val="00F04856"/>
    <w:rsid w:val="00F1124F"/>
    <w:rsid w:val="00F53701"/>
    <w:rsid w:val="00F54098"/>
    <w:rsid w:val="00F7716E"/>
    <w:rsid w:val="00F913D8"/>
    <w:rsid w:val="00F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1C6"/>
  </w:style>
  <w:style w:type="paragraph" w:styleId="a8">
    <w:name w:val="footer"/>
    <w:basedOn w:val="a"/>
    <w:link w:val="a9"/>
    <w:uiPriority w:val="99"/>
    <w:unhideWhenUsed/>
    <w:rsid w:val="00C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1C6"/>
  </w:style>
  <w:style w:type="character" w:styleId="aa">
    <w:name w:val="Strong"/>
    <w:basedOn w:val="a0"/>
    <w:uiPriority w:val="22"/>
    <w:qFormat/>
    <w:rsid w:val="001B3BDA"/>
    <w:rPr>
      <w:b/>
      <w:bCs/>
    </w:rPr>
  </w:style>
  <w:style w:type="character" w:customStyle="1" w:styleId="apple-converted-space">
    <w:name w:val="apple-converted-space"/>
    <w:basedOn w:val="a0"/>
    <w:rsid w:val="001B3BDA"/>
  </w:style>
  <w:style w:type="paragraph" w:styleId="ab">
    <w:name w:val="Normal (Web)"/>
    <w:basedOn w:val="a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1C6"/>
  </w:style>
  <w:style w:type="paragraph" w:styleId="a8">
    <w:name w:val="footer"/>
    <w:basedOn w:val="a"/>
    <w:link w:val="a9"/>
    <w:uiPriority w:val="99"/>
    <w:unhideWhenUsed/>
    <w:rsid w:val="00C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1C6"/>
  </w:style>
  <w:style w:type="character" w:styleId="aa">
    <w:name w:val="Strong"/>
    <w:basedOn w:val="a0"/>
    <w:uiPriority w:val="22"/>
    <w:qFormat/>
    <w:rsid w:val="001B3BDA"/>
    <w:rPr>
      <w:b/>
      <w:bCs/>
    </w:rPr>
  </w:style>
  <w:style w:type="character" w:customStyle="1" w:styleId="apple-converted-space">
    <w:name w:val="apple-converted-space"/>
    <w:basedOn w:val="a0"/>
    <w:rsid w:val="001B3BDA"/>
  </w:style>
  <w:style w:type="paragraph" w:styleId="ab">
    <w:name w:val="Normal (Web)"/>
    <w:basedOn w:val="a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7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Ольга Алексеева</cp:lastModifiedBy>
  <cp:revision>22</cp:revision>
  <dcterms:created xsi:type="dcterms:W3CDTF">2017-02-11T19:33:00Z</dcterms:created>
  <dcterms:modified xsi:type="dcterms:W3CDTF">2021-02-23T15:41:00Z</dcterms:modified>
</cp:coreProperties>
</file>