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2" w:rsidRPr="00F779C2" w:rsidRDefault="00F779C2" w:rsidP="00F779C2">
      <w:pPr>
        <w:pStyle w:val="a3"/>
        <w:rPr>
          <w:rFonts w:ascii="Arial Narrow" w:hAnsi="Arial Narrow" w:cs="Times New Roman"/>
          <w:i/>
          <w:iCs/>
        </w:rPr>
      </w:pPr>
      <w:r w:rsidRPr="00F779C2">
        <w:rPr>
          <w:rFonts w:ascii="Arial Narrow" w:hAnsi="Arial Narrow" w:cs="Times New Roman"/>
          <w:b/>
          <w:i/>
          <w:iCs/>
          <w:sz w:val="24"/>
          <w:szCs w:val="24"/>
        </w:rPr>
        <w:t>Чувство Родины</w:t>
      </w:r>
      <w:r w:rsidRPr="00F779C2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F779C2">
        <w:rPr>
          <w:rFonts w:ascii="Arial Narrow" w:hAnsi="Arial Narrow" w:cs="Times New Roman"/>
          <w:sz w:val="24"/>
          <w:szCs w:val="24"/>
        </w:rPr>
        <w:t>начинается у ребенка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с отношени</w:t>
      </w:r>
      <w:r w:rsidR="00AF16EC">
        <w:rPr>
          <w:rFonts w:ascii="Arial Narrow" w:hAnsi="Arial Narrow" w:cs="Times New Roman"/>
          <w:sz w:val="24"/>
          <w:szCs w:val="24"/>
        </w:rPr>
        <w:t>я к семье</w:t>
      </w:r>
      <w:r w:rsidRPr="00F779C2">
        <w:rPr>
          <w:rFonts w:ascii="Arial Narrow" w:hAnsi="Arial Narrow" w:cs="Times New Roman"/>
          <w:sz w:val="24"/>
          <w:szCs w:val="24"/>
        </w:rPr>
        <w:t>.</w:t>
      </w:r>
      <w:r w:rsidR="00744A00">
        <w:rPr>
          <w:rFonts w:ascii="Arial Narrow" w:hAnsi="Arial Narrow" w:cs="Times New Roman"/>
          <w:sz w:val="24"/>
          <w:szCs w:val="24"/>
        </w:rPr>
        <w:t xml:space="preserve"> </w:t>
      </w:r>
      <w:r w:rsidRPr="00F779C2">
        <w:rPr>
          <w:rFonts w:ascii="Arial Narrow" w:hAnsi="Arial Narrow" w:cs="Times New Roman"/>
          <w:sz w:val="24"/>
          <w:szCs w:val="24"/>
        </w:rPr>
        <w:t xml:space="preserve">Это корни, связывающие 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 xml:space="preserve">его с родным домом и ближайшим окружением. 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 xml:space="preserve">В нравственно-патриотическом воспитании </w:t>
      </w:r>
    </w:p>
    <w:p w:rsidR="00AF16EC" w:rsidRDefault="00F779C2" w:rsidP="00F779C2">
      <w:pPr>
        <w:pStyle w:val="a3"/>
        <w:rPr>
          <w:rFonts w:ascii="Arial Narrow" w:hAnsi="Arial Narrow" w:cs="Times New Roman"/>
          <w:b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огромное значение имеет </w:t>
      </w:r>
      <w:r w:rsidRPr="00F779C2">
        <w:rPr>
          <w:rFonts w:ascii="Arial Narrow" w:hAnsi="Arial Narrow" w:cs="Times New Roman"/>
          <w:i/>
          <w:iCs/>
          <w:sz w:val="24"/>
          <w:szCs w:val="24"/>
        </w:rPr>
        <w:t>пример взрослых</w:t>
      </w:r>
      <w:r w:rsidRPr="00F779C2">
        <w:rPr>
          <w:rFonts w:ascii="Arial Narrow" w:hAnsi="Arial Narrow" w:cs="Times New Roman"/>
          <w:sz w:val="24"/>
          <w:szCs w:val="24"/>
        </w:rPr>
        <w:t>, в особенности  близких людей, семьи.</w:t>
      </w:r>
      <w:r w:rsidRPr="00F779C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779C2" w:rsidRPr="00F779C2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На конкретных фактах из жизни старших членов семьи (дедушек и бабушек, участников Великой Отечественной войны, их фронтовых</w:t>
      </w:r>
      <w:r w:rsidR="001D3DE4">
        <w:rPr>
          <w:rFonts w:ascii="Arial Narrow" w:hAnsi="Arial Narrow" w:cs="Times New Roman"/>
          <w:sz w:val="24"/>
          <w:szCs w:val="24"/>
        </w:rPr>
        <w:t xml:space="preserve"> и трудовых подвигов) мы прививаем</w:t>
      </w:r>
      <w:r w:rsidRPr="00F779C2">
        <w:rPr>
          <w:rFonts w:ascii="Arial Narrow" w:hAnsi="Arial Narrow" w:cs="Times New Roman"/>
          <w:sz w:val="24"/>
          <w:szCs w:val="24"/>
        </w:rPr>
        <w:t xml:space="preserve"> детям такие важные понятия, как «любовь к Отечеству», семейные ценности и традиции, «трудовой подвиг», «долг перед Родиной», «ненависть к врагу» и  т. д.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b/>
          <w:i/>
          <w:iCs/>
          <w:sz w:val="24"/>
          <w:szCs w:val="24"/>
        </w:rPr>
        <w:t>Любой край, область, город, деревня – неповторимы</w:t>
      </w:r>
      <w:proofErr w:type="gramStart"/>
      <w:r w:rsidRPr="00F779C2">
        <w:rPr>
          <w:rFonts w:ascii="Arial Narrow" w:hAnsi="Arial Narrow" w:cs="Times New Roman"/>
          <w:b/>
          <w:i/>
          <w:iCs/>
          <w:sz w:val="24"/>
          <w:szCs w:val="24"/>
        </w:rPr>
        <w:t xml:space="preserve"> !</w:t>
      </w:r>
      <w:proofErr w:type="gramEnd"/>
      <w:r w:rsidRPr="00F779C2">
        <w:rPr>
          <w:rFonts w:ascii="Arial Narrow" w:hAnsi="Arial Narrow" w:cs="Times New Roman"/>
          <w:sz w:val="24"/>
          <w:szCs w:val="24"/>
        </w:rPr>
        <w:t xml:space="preserve"> В каждом месте своя природа, </w:t>
      </w:r>
    </w:p>
    <w:p w:rsidR="00F779C2" w:rsidRPr="00F779C2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F779C2" w:rsidRPr="00F779C2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b/>
          <w:i/>
          <w:iCs/>
          <w:sz w:val="24"/>
          <w:szCs w:val="24"/>
        </w:rPr>
        <w:t>Родной город...</w:t>
      </w:r>
      <w:r w:rsidRPr="00F779C2">
        <w:rPr>
          <w:rFonts w:ascii="Arial Narrow" w:hAnsi="Arial Narrow" w:cs="Times New Roman"/>
          <w:sz w:val="24"/>
          <w:szCs w:val="24"/>
        </w:rPr>
        <w:t> Во время прогулок с ребёнком расскажите ему, какие в нем есть достопримечательности, что родной город славен своей историей, традициями, памятниками, лучшими людьми. Воспитывая у детей лю</w:t>
      </w:r>
      <w:r w:rsidR="001D3DE4">
        <w:rPr>
          <w:rFonts w:ascii="Arial Narrow" w:hAnsi="Arial Narrow" w:cs="Times New Roman"/>
          <w:sz w:val="24"/>
          <w:szCs w:val="24"/>
        </w:rPr>
        <w:t>бовь к своему городу, мы подводим</w:t>
      </w:r>
      <w:r w:rsidRPr="00F779C2">
        <w:rPr>
          <w:rFonts w:ascii="Arial Narrow" w:hAnsi="Arial Narrow" w:cs="Times New Roman"/>
          <w:sz w:val="24"/>
          <w:szCs w:val="24"/>
        </w:rPr>
        <w:t xml:space="preserve"> их к пониманию того, что родной город — частица Родины, поскольку во всех местах, больших и маленьких, есть много общего.</w:t>
      </w:r>
    </w:p>
    <w:p w:rsidR="00F779C2" w:rsidRPr="00F779C2" w:rsidRDefault="00E15F1D" w:rsidP="00F779C2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Задача взрослых </w:t>
      </w:r>
      <w:proofErr w:type="gramStart"/>
      <w:r>
        <w:rPr>
          <w:rFonts w:ascii="Arial Narrow" w:hAnsi="Arial Narrow" w:cs="Times New Roman"/>
          <w:sz w:val="24"/>
          <w:szCs w:val="24"/>
        </w:rPr>
        <w:t>:</w:t>
      </w:r>
      <w:r w:rsidR="00F779C2" w:rsidRPr="00F779C2">
        <w:rPr>
          <w:rFonts w:ascii="Arial Narrow" w:hAnsi="Arial Narrow" w:cs="Times New Roman"/>
          <w:sz w:val="24"/>
          <w:szCs w:val="24"/>
        </w:rPr>
        <w:t>о</w:t>
      </w:r>
      <w:proofErr w:type="gramEnd"/>
      <w:r w:rsidR="00F779C2" w:rsidRPr="00F779C2">
        <w:rPr>
          <w:rFonts w:ascii="Arial Narrow" w:hAnsi="Arial Narrow" w:cs="Times New Roman"/>
          <w:sz w:val="24"/>
          <w:szCs w:val="24"/>
        </w:rPr>
        <w:t>тобрать из массы впечатлений, получаемых ребенком, наиболее доступные ему. Причем эпизоды, к которым привлекается внимание детей, должны быть яркими, образными, конкретными, вызывающими интерес.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Начиная воспитывать маленького патриота,</w:t>
      </w:r>
      <w:r w:rsidR="001D3DE4">
        <w:rPr>
          <w:rFonts w:ascii="Arial Narrow" w:hAnsi="Arial Narrow" w:cs="Times New Roman"/>
          <w:sz w:val="24"/>
          <w:szCs w:val="24"/>
        </w:rPr>
        <w:t xml:space="preserve"> взрослы</w:t>
      </w:r>
      <w:proofErr w:type="gramStart"/>
      <w:r w:rsidR="001D3DE4">
        <w:rPr>
          <w:rFonts w:ascii="Arial Narrow" w:hAnsi="Arial Narrow" w:cs="Times New Roman"/>
          <w:sz w:val="24"/>
          <w:szCs w:val="24"/>
        </w:rPr>
        <w:t>е(</w:t>
      </w:r>
      <w:proofErr w:type="gramEnd"/>
      <w:r w:rsidRPr="00F779C2">
        <w:rPr>
          <w:rFonts w:ascii="Arial Narrow" w:hAnsi="Arial Narrow" w:cs="Times New Roman"/>
          <w:sz w:val="24"/>
          <w:szCs w:val="24"/>
        </w:rPr>
        <w:t> </w:t>
      </w:r>
      <w:r w:rsidRPr="00F779C2">
        <w:rPr>
          <w:rFonts w:ascii="Arial Narrow" w:hAnsi="Arial Narrow" w:cs="Times New Roman"/>
          <w:iCs/>
          <w:sz w:val="24"/>
          <w:szCs w:val="24"/>
        </w:rPr>
        <w:t>родители</w:t>
      </w:r>
      <w:r w:rsidR="001D3DE4">
        <w:rPr>
          <w:rFonts w:ascii="Arial Narrow" w:hAnsi="Arial Narrow" w:cs="Times New Roman"/>
          <w:iCs/>
          <w:sz w:val="24"/>
          <w:szCs w:val="24"/>
        </w:rPr>
        <w:t xml:space="preserve"> и педагоги)</w:t>
      </w:r>
      <w:r w:rsidRPr="00F779C2">
        <w:rPr>
          <w:rFonts w:ascii="Arial Narrow" w:hAnsi="Arial Narrow" w:cs="Times New Roman"/>
          <w:iCs/>
          <w:sz w:val="24"/>
          <w:szCs w:val="24"/>
        </w:rPr>
        <w:t xml:space="preserve"> сами должны хорошо знать свой край, его особенности и  традиции</w:t>
      </w:r>
      <w:r w:rsidRPr="00F779C2">
        <w:rPr>
          <w:rFonts w:ascii="Arial Narrow" w:hAnsi="Arial Narrow" w:cs="Times New Roman"/>
          <w:sz w:val="24"/>
          <w:szCs w:val="24"/>
        </w:rPr>
        <w:t>. Постепенно ребенок знакомится с семейными ценностя</w:t>
      </w:r>
      <w:r w:rsidR="00AF16EC">
        <w:rPr>
          <w:rFonts w:ascii="Arial Narrow" w:hAnsi="Arial Narrow" w:cs="Times New Roman"/>
          <w:sz w:val="24"/>
          <w:szCs w:val="24"/>
        </w:rPr>
        <w:t>ми и традициями,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 xml:space="preserve">своей улицей, городом, краем, а затем и </w:t>
      </w:r>
    </w:p>
    <w:p w:rsidR="00AF16EC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  <w:r w:rsidRPr="00F779C2">
        <w:rPr>
          <w:rFonts w:ascii="Arial Narrow" w:hAnsi="Arial Narrow" w:cs="Times New Roman"/>
          <w:sz w:val="24"/>
          <w:szCs w:val="24"/>
        </w:rPr>
        <w:t>со с</w:t>
      </w:r>
      <w:r w:rsidR="00512743">
        <w:rPr>
          <w:rFonts w:ascii="Arial Narrow" w:hAnsi="Arial Narrow" w:cs="Times New Roman"/>
          <w:sz w:val="24"/>
          <w:szCs w:val="24"/>
        </w:rPr>
        <w:t>траной, ее столицей и символами,</w:t>
      </w:r>
    </w:p>
    <w:p w:rsidR="00AF16EC" w:rsidRDefault="00512743" w:rsidP="00F779C2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учится любить свою Родину, сопереживать, </w:t>
      </w:r>
    </w:p>
    <w:p w:rsidR="00F779C2" w:rsidRDefault="00512743" w:rsidP="00F779C2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беречь природу, заботиться о  </w:t>
      </w:r>
      <w:proofErr w:type="gramStart"/>
      <w:r>
        <w:rPr>
          <w:rFonts w:ascii="Arial Narrow" w:hAnsi="Arial Narrow" w:cs="Times New Roman"/>
          <w:sz w:val="24"/>
          <w:szCs w:val="24"/>
        </w:rPr>
        <w:t>близких</w:t>
      </w:r>
      <w:proofErr w:type="gramEnd"/>
      <w:r>
        <w:rPr>
          <w:rFonts w:ascii="Arial Narrow" w:hAnsi="Arial Narrow" w:cs="Times New Roman"/>
          <w:sz w:val="24"/>
          <w:szCs w:val="24"/>
        </w:rPr>
        <w:t>.</w:t>
      </w:r>
      <w:r w:rsidR="00F779C2" w:rsidRPr="00F779C2">
        <w:rPr>
          <w:rFonts w:ascii="Arial Narrow" w:hAnsi="Arial Narrow" w:cs="Times New Roman"/>
          <w:sz w:val="24"/>
          <w:szCs w:val="24"/>
        </w:rPr>
        <w:t xml:space="preserve"> </w:t>
      </w:r>
    </w:p>
    <w:p w:rsidR="00F779C2" w:rsidRPr="00F779C2" w:rsidRDefault="00F779C2" w:rsidP="00F779C2">
      <w:pPr>
        <w:pStyle w:val="a3"/>
        <w:rPr>
          <w:rFonts w:ascii="Arial Narrow" w:hAnsi="Arial Narrow" w:cs="Times New Roman"/>
          <w:sz w:val="24"/>
          <w:szCs w:val="24"/>
        </w:rPr>
      </w:pPr>
    </w:p>
    <w:p w:rsidR="00A11E1B" w:rsidRDefault="00A11E1B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</w:p>
    <w:p w:rsidR="00A11E1B" w:rsidRDefault="00A11E1B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r w:rsidRPr="0060558C">
        <w:rPr>
          <w:rFonts w:ascii="Arial Narrow" w:eastAsia="Calibri" w:hAnsi="Arial Narrow" w:cs="Times New Roman"/>
          <w:b/>
          <w:color w:val="C00000"/>
          <w:sz w:val="28"/>
          <w:szCs w:val="28"/>
        </w:rPr>
        <w:t>Группа</w:t>
      </w:r>
    </w:p>
    <w:p w:rsidR="00F779C2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r w:rsidRPr="0060558C">
        <w:rPr>
          <w:rFonts w:ascii="Arial Narrow" w:eastAsia="Calibri" w:hAnsi="Arial Narrow" w:cs="Times New Roman"/>
          <w:b/>
          <w:color w:val="C00000"/>
          <w:sz w:val="28"/>
          <w:szCs w:val="28"/>
        </w:rPr>
        <w:t>«АКВАРЕЛЬКА»</w:t>
      </w:r>
    </w:p>
    <w:p w:rsidR="00F05386" w:rsidRDefault="00F05386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proofErr w:type="gramStart"/>
      <w:r>
        <w:rPr>
          <w:rFonts w:ascii="Arial Narrow" w:eastAsia="Calibri" w:hAnsi="Arial Narrow" w:cs="Times New Roman"/>
          <w:b/>
          <w:color w:val="C00000"/>
          <w:sz w:val="28"/>
          <w:szCs w:val="28"/>
        </w:rPr>
        <w:t xml:space="preserve">(воспитатели: </w:t>
      </w:r>
      <w:proofErr w:type="gramEnd"/>
    </w:p>
    <w:p w:rsidR="004F372D" w:rsidRPr="0060558C" w:rsidRDefault="00F05386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proofErr w:type="spellStart"/>
      <w:r>
        <w:rPr>
          <w:rFonts w:ascii="Arial Narrow" w:eastAsia="Calibri" w:hAnsi="Arial Narrow" w:cs="Times New Roman"/>
          <w:b/>
          <w:color w:val="C00000"/>
          <w:sz w:val="28"/>
          <w:szCs w:val="28"/>
        </w:rPr>
        <w:t>Солянова</w:t>
      </w:r>
      <w:proofErr w:type="spellEnd"/>
      <w:r>
        <w:rPr>
          <w:rFonts w:ascii="Arial Narrow" w:eastAsia="Calibri" w:hAnsi="Arial Narrow" w:cs="Times New Roman"/>
          <w:b/>
          <w:color w:val="C00000"/>
          <w:sz w:val="28"/>
          <w:szCs w:val="28"/>
        </w:rPr>
        <w:t xml:space="preserve"> В.В.; </w:t>
      </w:r>
      <w:proofErr w:type="spellStart"/>
      <w:r>
        <w:rPr>
          <w:rFonts w:ascii="Arial Narrow" w:eastAsia="Calibri" w:hAnsi="Arial Narrow" w:cs="Times New Roman"/>
          <w:b/>
          <w:color w:val="C00000"/>
          <w:sz w:val="28"/>
          <w:szCs w:val="28"/>
        </w:rPr>
        <w:t>В</w:t>
      </w:r>
      <w:r w:rsidR="004F372D">
        <w:rPr>
          <w:rFonts w:ascii="Arial Narrow" w:eastAsia="Calibri" w:hAnsi="Arial Narrow" w:cs="Times New Roman"/>
          <w:b/>
          <w:color w:val="C00000"/>
          <w:sz w:val="28"/>
          <w:szCs w:val="28"/>
        </w:rPr>
        <w:t>алеева</w:t>
      </w:r>
      <w:proofErr w:type="spellEnd"/>
      <w:r w:rsidR="004F372D">
        <w:rPr>
          <w:rFonts w:ascii="Arial Narrow" w:eastAsia="Calibri" w:hAnsi="Arial Narrow" w:cs="Times New Roman"/>
          <w:b/>
          <w:color w:val="C00000"/>
          <w:sz w:val="28"/>
          <w:szCs w:val="28"/>
        </w:rPr>
        <w:t xml:space="preserve"> Н.С.)</w:t>
      </w: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r w:rsidRPr="0060558C">
        <w:rPr>
          <w:rFonts w:ascii="Arial Narrow" w:eastAsia="Calibri" w:hAnsi="Arial Narrow" w:cs="Times New Roman"/>
          <w:b/>
          <w:color w:val="C00000"/>
          <w:sz w:val="28"/>
          <w:szCs w:val="28"/>
        </w:rPr>
        <w:t>МАДОУ № 35 г. Апатиты</w:t>
      </w: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8"/>
          <w:szCs w:val="28"/>
        </w:rPr>
      </w:pPr>
      <w:r w:rsidRPr="0060558C">
        <w:rPr>
          <w:rFonts w:ascii="Arial Narrow" w:eastAsia="Calibri" w:hAnsi="Arial Narrow" w:cs="Times New Roman"/>
          <w:b/>
          <w:color w:val="C00000"/>
          <w:sz w:val="28"/>
          <w:szCs w:val="28"/>
        </w:rPr>
        <w:t>предлагает цикл бесед о Родине:</w:t>
      </w:r>
    </w:p>
    <w:p w:rsidR="00F779C2" w:rsidRPr="0060558C" w:rsidRDefault="00F779C2" w:rsidP="00F779C2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F779C2" w:rsidRPr="0060558C" w:rsidRDefault="00F779C2" w:rsidP="00F779C2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8"/>
          <w:szCs w:val="28"/>
        </w:rPr>
      </w:pPr>
      <w:r w:rsidRPr="0060558C">
        <w:rPr>
          <w:rFonts w:ascii="Arial Narrow" w:eastAsia="Calibri" w:hAnsi="Arial Narrow" w:cs="Times New Roman"/>
          <w:sz w:val="28"/>
          <w:szCs w:val="28"/>
        </w:rPr>
        <w:t>«Загляните в семейный альбом…».</w:t>
      </w:r>
    </w:p>
    <w:p w:rsidR="00F779C2" w:rsidRPr="0060558C" w:rsidRDefault="00F779C2" w:rsidP="00F779C2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8"/>
          <w:szCs w:val="28"/>
        </w:rPr>
      </w:pPr>
      <w:r w:rsidRPr="0060558C">
        <w:rPr>
          <w:rFonts w:ascii="Arial Narrow" w:eastAsia="Calibri" w:hAnsi="Arial Narrow" w:cs="Times New Roman"/>
          <w:sz w:val="28"/>
          <w:szCs w:val="28"/>
        </w:rPr>
        <w:t>«Мой славный город  Апатиты!».</w:t>
      </w:r>
    </w:p>
    <w:p w:rsidR="00F779C2" w:rsidRPr="00F05386" w:rsidRDefault="00F779C2" w:rsidP="00F05386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«</w:t>
      </w:r>
      <w:r w:rsidRPr="0060558C">
        <w:rPr>
          <w:rFonts w:ascii="Arial Narrow" w:eastAsia="Calibri" w:hAnsi="Arial Narrow" w:cs="Times New Roman"/>
          <w:sz w:val="28"/>
          <w:szCs w:val="28"/>
        </w:rPr>
        <w:t>Мурманск</w:t>
      </w:r>
      <w:r>
        <w:rPr>
          <w:rFonts w:ascii="Arial Narrow" w:eastAsia="Calibri" w:hAnsi="Arial Narrow" w:cs="Times New Roman"/>
          <w:sz w:val="28"/>
          <w:szCs w:val="28"/>
        </w:rPr>
        <w:t xml:space="preserve"> – столица Заполярья</w:t>
      </w:r>
      <w:r w:rsidRPr="0060558C">
        <w:rPr>
          <w:rFonts w:ascii="Arial Narrow" w:eastAsia="Calibri" w:hAnsi="Arial Narrow" w:cs="Times New Roman"/>
          <w:sz w:val="28"/>
          <w:szCs w:val="28"/>
        </w:rPr>
        <w:t>».</w:t>
      </w:r>
    </w:p>
    <w:p w:rsidR="00F779C2" w:rsidRPr="0060558C" w:rsidRDefault="00F779C2" w:rsidP="00F779C2">
      <w:pPr>
        <w:ind w:left="720"/>
        <w:contextualSpacing/>
        <w:jc w:val="center"/>
        <w:rPr>
          <w:rFonts w:ascii="Arial Narrow" w:eastAsia="Calibri" w:hAnsi="Arial Narrow" w:cs="Times New Roman"/>
          <w:bCs/>
          <w:i/>
          <w:iCs/>
          <w:sz w:val="28"/>
          <w:szCs w:val="28"/>
          <w:shd w:val="clear" w:color="auto" w:fill="FFFFFF"/>
        </w:rPr>
      </w:pPr>
      <w:r w:rsidRPr="0060558C">
        <w:rPr>
          <w:rFonts w:ascii="Arial Narrow" w:eastAsia="Calibri" w:hAnsi="Arial Narrow" w:cs="Times New Roman"/>
          <w:b/>
          <w:bCs/>
          <w:color w:val="CC0000"/>
          <w:sz w:val="28"/>
          <w:szCs w:val="28"/>
          <w:shd w:val="clear" w:color="auto" w:fill="FFFFFF"/>
        </w:rPr>
        <w:t>Родина </w:t>
      </w:r>
      <w:r w:rsidRPr="0060558C">
        <w:rPr>
          <w:rFonts w:ascii="Arial Narrow" w:eastAsia="Calibri" w:hAnsi="Arial Narrow" w:cs="Times New Roman"/>
          <w:b/>
          <w:bCs/>
          <w:color w:val="006666"/>
          <w:sz w:val="28"/>
          <w:szCs w:val="28"/>
          <w:shd w:val="clear" w:color="auto" w:fill="FFFFFF"/>
        </w:rPr>
        <w:br/>
      </w:r>
      <w:proofErr w:type="gramStart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t>Родина</w:t>
      </w:r>
      <w:proofErr w:type="gramEnd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t xml:space="preserve"> – слово большое, большое!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Пусть не бывает на свете чудес,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Если сказать это слово с душою,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Глубже морей оно, выше небес! 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В нем умещается ровно полмира: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Мама и папа, соседи, друзья.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Город родимый, родная квартира,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Бабушка, школа, котенок … и я.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Зайчик солнечный в ладошке,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Куст сирени за окошком</w:t>
      </w:r>
      <w:proofErr w:type="gramStart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И</w:t>
      </w:r>
      <w:proofErr w:type="gramEnd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t xml:space="preserve"> на щечке родинка –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Это тоже Родина.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iCs/>
          <w:sz w:val="28"/>
          <w:szCs w:val="28"/>
          <w:shd w:val="clear" w:color="auto" w:fill="FFFFFF"/>
        </w:rPr>
        <w:t xml:space="preserve">                                Т. Бокова</w:t>
      </w:r>
    </w:p>
    <w:p w:rsidR="00F779C2" w:rsidRPr="0060558C" w:rsidRDefault="00F779C2" w:rsidP="00F779C2">
      <w:pPr>
        <w:spacing w:after="0" w:line="240" w:lineRule="auto"/>
        <w:rPr>
          <w:rFonts w:ascii="Arial Narrow" w:eastAsia="Calibri" w:hAnsi="Arial Narrow" w:cs="Times New Roman"/>
        </w:rPr>
      </w:pP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sz w:val="24"/>
          <w:szCs w:val="24"/>
        </w:rPr>
        <w:t>У каждого из нас есть  «малая Родина».</w:t>
      </w: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sz w:val="24"/>
          <w:szCs w:val="24"/>
        </w:rPr>
        <w:t>Любовь к нашему Отечеству начинается с любви к «малой Родине», поэтому очень важно прививать интерес и любовь к родному краю, ближайшему окружению.</w:t>
      </w:r>
    </w:p>
    <w:p w:rsidR="004E074A" w:rsidRDefault="004E074A"/>
    <w:p w:rsidR="00F779C2" w:rsidRPr="0060558C" w:rsidRDefault="00F779C2" w:rsidP="00F779C2">
      <w:pP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779C2" w:rsidRPr="0060558C" w:rsidRDefault="00F779C2" w:rsidP="00F779C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0558C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79040" cy="1743075"/>
            <wp:effectExtent l="0" t="0" r="0" b="0"/>
            <wp:docPr id="2" name="Рисунок 1" descr="C:\Users\Акварелька\Desktop\42327,_ЗП2024552_—_копия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варелька\Desktop\42327,_ЗП2024552_—_копия__5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EC" w:rsidRPr="00AF16EC" w:rsidRDefault="00F779C2" w:rsidP="00AF16EC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shd w:val="clear" w:color="auto" w:fill="FFFFFF"/>
        </w:rPr>
      </w:pPr>
      <w:r w:rsidRPr="00AF16EC">
        <w:rPr>
          <w:rFonts w:ascii="Arial Narrow" w:hAnsi="Arial Narrow"/>
          <w:b/>
          <w:color w:val="FF0000"/>
          <w:sz w:val="28"/>
          <w:szCs w:val="28"/>
          <w:shd w:val="clear" w:color="auto" w:fill="FFFFFF"/>
        </w:rPr>
        <w:t>«Человеку нельзя жить без Родины,</w:t>
      </w:r>
    </w:p>
    <w:p w:rsidR="00F779C2" w:rsidRPr="00AF16EC" w:rsidRDefault="00F779C2" w:rsidP="00AF16EC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shd w:val="clear" w:color="auto" w:fill="FFFFFF"/>
        </w:rPr>
      </w:pPr>
      <w:r w:rsidRPr="00AF16EC">
        <w:rPr>
          <w:rFonts w:ascii="Arial Narrow" w:hAnsi="Arial Narrow"/>
          <w:b/>
          <w:color w:val="FF0000"/>
          <w:sz w:val="28"/>
          <w:szCs w:val="28"/>
          <w:shd w:val="clear" w:color="auto" w:fill="FFFFFF"/>
        </w:rPr>
        <w:t>как нельзя жить без сердца»</w:t>
      </w:r>
    </w:p>
    <w:p w:rsidR="00F779C2" w:rsidRPr="0060558C" w:rsidRDefault="00F779C2" w:rsidP="00F779C2">
      <w:pPr>
        <w:jc w:val="center"/>
        <w:rPr>
          <w:rFonts w:ascii="Arial Narrow" w:eastAsia="Calibri" w:hAnsi="Arial Narrow" w:cs="Times New Roman"/>
          <w:color w:val="333333"/>
          <w:sz w:val="28"/>
          <w:szCs w:val="28"/>
          <w:shd w:val="clear" w:color="auto" w:fill="FFFFFF"/>
        </w:rPr>
      </w:pPr>
      <w:r w:rsidRPr="0060558C">
        <w:rPr>
          <w:rFonts w:ascii="Arial Narrow" w:eastAsia="Calibri" w:hAnsi="Arial Narrow" w:cs="Times New Roman"/>
          <w:color w:val="333333"/>
          <w:sz w:val="28"/>
          <w:szCs w:val="28"/>
          <w:shd w:val="clear" w:color="auto" w:fill="FFFFFF"/>
        </w:rPr>
        <w:t xml:space="preserve">                  К. Г. Паустовский</w:t>
      </w:r>
    </w:p>
    <w:p w:rsidR="00F779C2" w:rsidRDefault="00F779C2" w:rsidP="00207335">
      <w:pPr>
        <w:jc w:val="center"/>
        <w:rPr>
          <w:rFonts w:ascii="Arial Narrow" w:eastAsia="Calibri" w:hAnsi="Arial Narrow" w:cs="Times New Roman"/>
          <w:sz w:val="28"/>
          <w:szCs w:val="28"/>
        </w:rPr>
      </w:pPr>
      <w:r w:rsidRPr="008669D6">
        <w:rPr>
          <w:rFonts w:ascii="Arial Narrow" w:eastAsia="Calibri" w:hAnsi="Arial Narrow" w:cs="Times New Roman"/>
          <w:b/>
          <w:bCs/>
          <w:color w:val="CC0000"/>
          <w:sz w:val="28"/>
          <w:szCs w:val="28"/>
          <w:shd w:val="clear" w:color="auto" w:fill="FFFFFF"/>
        </w:rPr>
        <w:t>Что мы Родиной зовём? </w:t>
      </w:r>
      <w:r w:rsidRPr="0060558C">
        <w:rPr>
          <w:rFonts w:ascii="Arial Narrow" w:eastAsia="Calibri" w:hAnsi="Arial Narrow" w:cs="Times New Roman"/>
          <w:b/>
          <w:bCs/>
          <w:color w:val="006666"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Дом, где мы с тобой живём,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И берёзки, вдоль которых</w:t>
      </w:r>
      <w:proofErr w:type="gramStart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Р</w:t>
      </w:r>
      <w:proofErr w:type="gramEnd"/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t>ядом с мамой мы идём.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Что мы Родиной зовём?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Поле с тонким колоском,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Наши праздники и песни,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Тёплый вечер за окном.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Что мы Родиной зовём?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Всё, что в сердце бережём,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И под небом синим-синим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  <w:t>Флаг России над Кремлём.</w:t>
      </w:r>
      <w:r w:rsidRPr="0060558C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</w:rPr>
        <w:br/>
      </w:r>
      <w:r w:rsidRPr="0060558C">
        <w:rPr>
          <w:rFonts w:ascii="Arial Narrow" w:eastAsia="Calibri" w:hAnsi="Arial Narrow" w:cs="Times New Roman"/>
          <w:sz w:val="28"/>
          <w:szCs w:val="28"/>
        </w:rPr>
        <w:t xml:space="preserve">                         В. Степанов</w:t>
      </w:r>
    </w:p>
    <w:p w:rsidR="00FA27F7" w:rsidRDefault="00FA27F7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iCs/>
          <w:sz w:val="27"/>
          <w:szCs w:val="27"/>
          <w:shd w:val="clear" w:color="auto" w:fill="FFFFFF"/>
        </w:rPr>
      </w:pPr>
    </w:p>
    <w:p w:rsidR="00A11E1B" w:rsidRDefault="00A11E1B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</w:p>
    <w:p w:rsidR="00E15F1D" w:rsidRPr="0060558C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color w:val="C00000"/>
          <w:sz w:val="24"/>
          <w:szCs w:val="24"/>
        </w:rPr>
        <w:lastRenderedPageBreak/>
        <w:t>Вариант беседы №1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1.История нашей семьи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 (просмотр семейных фото и рассказ о родственниках).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2.Помним, гордимся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(</w:t>
      </w:r>
      <w:r w:rsidRPr="0060558C">
        <w:rPr>
          <w:rFonts w:ascii="Arial Narrow" w:eastAsia="Calibri" w:hAnsi="Arial Narrow" w:cs="Times New Roman"/>
          <w:sz w:val="24"/>
          <w:szCs w:val="24"/>
        </w:rPr>
        <w:t>награды, успехи, достиже</w:t>
      </w:r>
      <w:r>
        <w:rPr>
          <w:rFonts w:ascii="Arial Narrow" w:eastAsia="Calibri" w:hAnsi="Arial Narrow" w:cs="Times New Roman"/>
          <w:sz w:val="24"/>
          <w:szCs w:val="24"/>
        </w:rPr>
        <w:t>ния</w:t>
      </w:r>
      <w:r w:rsidRPr="0060558C">
        <w:rPr>
          <w:rFonts w:ascii="Arial Narrow" w:eastAsia="Calibri" w:hAnsi="Arial Narrow" w:cs="Times New Roman"/>
          <w:sz w:val="24"/>
          <w:szCs w:val="24"/>
        </w:rPr>
        <w:t>, добрые дела</w:t>
      </w:r>
      <w:r>
        <w:rPr>
          <w:rFonts w:ascii="Arial Narrow" w:eastAsia="Calibri" w:hAnsi="Arial Narrow" w:cs="Times New Roman"/>
          <w:sz w:val="24"/>
          <w:szCs w:val="24"/>
        </w:rPr>
        <w:t xml:space="preserve"> и хорошие поступки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 родных людей).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3. Семейные ценности и традиции.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 xml:space="preserve">4. </w:t>
      </w:r>
      <w:proofErr w:type="gramStart"/>
      <w:r w:rsidRPr="0060558C">
        <w:rPr>
          <w:rFonts w:ascii="Arial Narrow" w:eastAsia="Calibri" w:hAnsi="Arial Narrow" w:cs="Times New Roman"/>
          <w:b/>
          <w:sz w:val="24"/>
          <w:szCs w:val="24"/>
        </w:rPr>
        <w:t>Играем вместе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, </w:t>
      </w:r>
      <w:proofErr w:type="spellStart"/>
      <w:r w:rsidRPr="001D3DE4">
        <w:rPr>
          <w:rFonts w:ascii="Arial Narrow" w:eastAsia="Calibri" w:hAnsi="Arial Narrow" w:cs="Times New Roman"/>
          <w:sz w:val="24"/>
          <w:szCs w:val="24"/>
        </w:rPr>
        <w:t>н-р</w:t>
      </w:r>
      <w:proofErr w:type="spellEnd"/>
      <w:r w:rsidRPr="001D3DE4">
        <w:rPr>
          <w:rFonts w:ascii="Arial Narrow" w:eastAsia="Calibri" w:hAnsi="Arial Narrow" w:cs="Times New Roman"/>
          <w:sz w:val="24"/>
          <w:szCs w:val="24"/>
        </w:rPr>
        <w:t>,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1D3DE4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>«Угадай, о ком я говорю»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ru-RU"/>
        </w:rPr>
        <w:t>: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взрослый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открывает окошко и предлагает, подобрав определения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какая, какой (</w:t>
      </w:r>
      <w:proofErr w:type="spellStart"/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н-р</w:t>
      </w:r>
      <w:proofErr w:type="spellEnd"/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заботливая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добрая, трудолюбивая,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ласковая или работящий, сильный, смелый, лю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бимый),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рассказать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почему любит этого члена семьи,  ил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любит проводить с ним время.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ИЛИ, прослушав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определения,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характеризующие члена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семьи,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ребенок  отгадывает, о ком это сказано и указывает на фото,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любимая, заботливая, нежная – мама и бабушка и т.д.</w:t>
      </w:r>
    </w:p>
    <w:p w:rsidR="00E15F1D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1D3DE4">
        <w:rPr>
          <w:rFonts w:ascii="Arial Narrow" w:eastAsia="Calibri" w:hAnsi="Arial Narrow" w:cs="Times New Roman"/>
          <w:i/>
          <w:sz w:val="24"/>
          <w:szCs w:val="24"/>
          <w:lang w:eastAsia="ru-RU"/>
        </w:rPr>
        <w:t>«Моя семья»</w:t>
      </w:r>
      <w:r w:rsidRPr="0060558C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Перед ребенком выложены фото  разных поколений семьи. На каждом этапе жизни человека происходят изменения. Ребенку необходимо назвать их и рассказать, кто это и почему, сначала помогает взрослый, а потом реб</w:t>
      </w:r>
      <w:r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енок это делает самостоятельно,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ru-RU"/>
        </w:rPr>
        <w:t>н-р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ru-RU"/>
        </w:rPr>
        <w:t>, ребенок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родился, растет, развивается, ходит в детсад; подросток</w:t>
      </w:r>
      <w:r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 </w:t>
      </w:r>
      <w:r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растет, учится в школе;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юноша (девушка)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взрослеют, учатся, работают;</w:t>
      </w:r>
      <w:r w:rsidRPr="0060558C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папа (мама)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работают, воспитывают детей; </w:t>
      </w:r>
      <w:r w:rsidRPr="0060558C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дедуш</w:t>
      </w:r>
      <w:r w:rsidR="00615C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ка, бабушка помогают заботить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ся о внуках</w:t>
      </w:r>
      <w:r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 т.д.</w:t>
      </w:r>
      <w:proofErr w:type="gramEnd"/>
      <w:r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Ребенок может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ru-RU"/>
        </w:rPr>
        <w:t>порассуждать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о своем будущем, кем мечтает стать.</w:t>
      </w:r>
    </w:p>
    <w:p w:rsidR="008F249D" w:rsidRPr="0060558C" w:rsidRDefault="00E15F1D" w:rsidP="00E15F1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0558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5.Семейное творчество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(рисунок,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фотоколлаж</w:t>
      </w:r>
      <w:proofErr w:type="spellEnd"/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генеологическое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древо </w:t>
      </w:r>
      <w:r w:rsidRPr="0060558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др.)</w:t>
      </w:r>
    </w:p>
    <w:p w:rsidR="00E15F1D" w:rsidRPr="0060558C" w:rsidRDefault="00E15F1D" w:rsidP="00E15F1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0558C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969379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6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F1D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  <w:r w:rsidRPr="0060558C">
        <w:rPr>
          <w:rFonts w:ascii="Arial Narrow" w:eastAsia="Calibri" w:hAnsi="Arial Narrow" w:cs="Times New Roman"/>
          <w:noProof/>
          <w:lang w:eastAsia="ru-RU"/>
        </w:rPr>
        <w:lastRenderedPageBreak/>
        <w:drawing>
          <wp:inline distT="0" distB="0" distL="0" distR="0">
            <wp:extent cx="3095625" cy="1971675"/>
            <wp:effectExtent l="0" t="0" r="9525" b="9525"/>
            <wp:docPr id="7" name="Рисунок 3" descr="C:\Users\Акварелька\Desktop\Apat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варелька\Desktop\Apat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33" cy="19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1D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</w:p>
    <w:p w:rsidR="00E15F1D" w:rsidRPr="0060558C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color w:val="C00000"/>
          <w:sz w:val="24"/>
          <w:szCs w:val="24"/>
        </w:rPr>
        <w:t>Вариант беседы №2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1. Несколько слов об истории города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 (как появился и почему его так назвали).</w:t>
      </w:r>
    </w:p>
    <w:p w:rsidR="00E15F1D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2. Достопримечательности нашего города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sz w:val="24"/>
          <w:szCs w:val="24"/>
        </w:rPr>
        <w:t xml:space="preserve">( памятники, музеи и др.), его улицы </w:t>
      </w:r>
      <w:proofErr w:type="gramStart"/>
      <w:r w:rsidRPr="0060558C">
        <w:rPr>
          <w:rFonts w:ascii="Arial Narrow" w:eastAsia="Calibri" w:hAnsi="Arial Narrow" w:cs="Times New Roman"/>
          <w:sz w:val="24"/>
          <w:szCs w:val="24"/>
        </w:rPr>
        <w:t xml:space="preserve">( </w:t>
      </w:r>
      <w:proofErr w:type="gramEnd"/>
      <w:r w:rsidRPr="0060558C">
        <w:rPr>
          <w:rFonts w:ascii="Arial Narrow" w:eastAsia="Calibri" w:hAnsi="Arial Narrow" w:cs="Times New Roman"/>
          <w:sz w:val="24"/>
          <w:szCs w:val="24"/>
        </w:rPr>
        <w:t>в честь кого и почему так названы).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3. Родная природа</w:t>
      </w:r>
      <w:r>
        <w:rPr>
          <w:rFonts w:ascii="Arial Narrow" w:eastAsia="Calibri" w:hAnsi="Arial Narrow" w:cs="Times New Roman"/>
          <w:sz w:val="24"/>
          <w:szCs w:val="24"/>
        </w:rPr>
        <w:t xml:space="preserve"> (</w:t>
      </w:r>
      <w:r w:rsidRPr="0060558C">
        <w:rPr>
          <w:rFonts w:ascii="Arial Narrow" w:eastAsia="Calibri" w:hAnsi="Arial Narrow" w:cs="Times New Roman"/>
          <w:sz w:val="24"/>
          <w:szCs w:val="24"/>
        </w:rPr>
        <w:t>горы, озера, реки, животный и растительный мир).</w:t>
      </w:r>
    </w:p>
    <w:p w:rsidR="00E15F1D" w:rsidRPr="004E6BA6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4. Играем вместе, </w:t>
      </w:r>
      <w:r w:rsidRPr="004E6BA6">
        <w:rPr>
          <w:rFonts w:ascii="Arial Narrow" w:eastAsia="Calibri" w:hAnsi="Arial Narrow" w:cs="Times New Roman"/>
          <w:sz w:val="24"/>
          <w:szCs w:val="24"/>
        </w:rPr>
        <w:t>например,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1D3DE4">
        <w:rPr>
          <w:rFonts w:ascii="Arial Narrow" w:eastAsia="Calibri" w:hAnsi="Arial Narrow" w:cs="Times New Roman"/>
          <w:i/>
          <w:sz w:val="24"/>
          <w:szCs w:val="24"/>
        </w:rPr>
        <w:t>игра «Наш город».</w:t>
      </w:r>
      <w:r>
        <w:rPr>
          <w:rFonts w:ascii="Arial Narrow" w:eastAsia="Calibri" w:hAnsi="Arial Narrow" w:cs="Times New Roman"/>
          <w:sz w:val="24"/>
          <w:szCs w:val="24"/>
        </w:rPr>
        <w:t xml:space="preserve"> В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месте с ребенком </w:t>
      </w:r>
      <w:proofErr w:type="spellStart"/>
      <w:r w:rsidRPr="0060558C">
        <w:rPr>
          <w:rFonts w:ascii="Arial Narrow" w:eastAsia="Calibri" w:hAnsi="Arial Narrow" w:cs="Times New Roman"/>
          <w:sz w:val="24"/>
          <w:szCs w:val="24"/>
        </w:rPr>
        <w:t>порассуждать</w:t>
      </w:r>
      <w:proofErr w:type="spellEnd"/>
      <w:r w:rsidRPr="0060558C">
        <w:rPr>
          <w:rFonts w:ascii="Arial Narrow" w:eastAsia="Calibri" w:hAnsi="Arial Narrow" w:cs="Times New Roman"/>
          <w:sz w:val="24"/>
          <w:szCs w:val="24"/>
        </w:rPr>
        <w:t xml:space="preserve"> и рассказать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-р</w:t>
      </w:r>
      <w:proofErr w:type="spellEnd"/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, «Что было бы, если бы в городе или рядом с ним  не было деревьев, озер, рек, гор?»; «Я мечтаю, чтобы в будущем в моем городе…(горо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д будущего, какой это город?)» П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ридумать и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рассказать, какой памятник 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хотелось бы установить в городе, 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как выгляди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т детский сад будущего и др.</w:t>
      </w:r>
    </w:p>
    <w:p w:rsidR="00E15F1D" w:rsidRPr="0060558C" w:rsidRDefault="00E15F1D" w:rsidP="00E15F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  <w:r w:rsidRPr="0060558C">
        <w:rPr>
          <w:rFonts w:ascii="Arial Narrow" w:eastAsia="Times New Roman" w:hAnsi="Arial Narrow" w:cs="Times New Roman"/>
          <w:i/>
          <w:sz w:val="24"/>
          <w:szCs w:val="24"/>
          <w:bdr w:val="none" w:sz="0" w:space="0" w:color="auto" w:frame="1"/>
          <w:lang w:eastAsia="ru-RU"/>
        </w:rPr>
        <w:t>Игровое упражнение «Продолжи»</w:t>
      </w:r>
      <w:r>
        <w:rPr>
          <w:rFonts w:ascii="Arial Narrow" w:eastAsia="Times New Roman" w:hAnsi="Arial Narrow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Примеры фраз для продолжения: «Наш город называется...», «Жителей нашего города называются...», «Рядом с моим городом есть горы…, озеро…», «В мое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м родном городе есть памятник…»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, «Я живу на улице…, она названа так, потому что…»</w:t>
      </w: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, «я бы хотел, чтобы в нашем городе было…»</w:t>
      </w:r>
      <w:r w:rsidRPr="0060558C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>5.Совместное творчество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, </w:t>
      </w:r>
      <w:proofErr w:type="spellStart"/>
      <w:r w:rsidRPr="001D3DE4">
        <w:rPr>
          <w:rFonts w:ascii="Arial Narrow" w:eastAsia="Calibri" w:hAnsi="Arial Narrow" w:cs="Times New Roman"/>
          <w:sz w:val="24"/>
          <w:szCs w:val="24"/>
        </w:rPr>
        <w:t>н-р</w:t>
      </w:r>
      <w:proofErr w:type="spellEnd"/>
      <w:r w:rsidRPr="001D3DE4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60558C">
        <w:rPr>
          <w:rFonts w:ascii="Arial Narrow" w:eastAsia="Calibri" w:hAnsi="Arial Narrow" w:cs="Times New Roman"/>
          <w:sz w:val="24"/>
          <w:szCs w:val="24"/>
        </w:rPr>
        <w:t>рисунок</w:t>
      </w:r>
      <w:r>
        <w:rPr>
          <w:rFonts w:ascii="Arial Narrow" w:eastAsia="Calibri" w:hAnsi="Arial Narrow" w:cs="Times New Roman"/>
          <w:sz w:val="24"/>
          <w:szCs w:val="24"/>
        </w:rPr>
        <w:t xml:space="preserve">, поделка, рассказ или сказка </w:t>
      </w:r>
      <w:r w:rsidRPr="0060558C">
        <w:rPr>
          <w:rFonts w:ascii="Arial Narrow" w:eastAsia="Calibri" w:hAnsi="Arial Narrow" w:cs="Times New Roman"/>
          <w:sz w:val="24"/>
          <w:szCs w:val="24"/>
        </w:rPr>
        <w:t>о город</w:t>
      </w:r>
      <w:r>
        <w:rPr>
          <w:rFonts w:ascii="Arial Narrow" w:eastAsia="Calibri" w:hAnsi="Arial Narrow" w:cs="Times New Roman"/>
          <w:sz w:val="24"/>
          <w:szCs w:val="24"/>
        </w:rPr>
        <w:t>е, про детский сад будущего и др.</w:t>
      </w:r>
    </w:p>
    <w:p w:rsidR="00E15F1D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</w:p>
    <w:p w:rsidR="00E15F1D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</w:p>
    <w:p w:rsidR="00E15F1D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</w:p>
    <w:p w:rsidR="00E15F1D" w:rsidRPr="0060558C" w:rsidRDefault="00E15F1D" w:rsidP="00E15F1D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color w:val="C00000"/>
          <w:sz w:val="24"/>
          <w:szCs w:val="24"/>
        </w:rPr>
        <w:lastRenderedPageBreak/>
        <w:t>Вариант беседы №3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eastAsia="ru-RU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  <w:lang w:eastAsia="ru-RU"/>
        </w:rPr>
        <w:t>1. Путешествие по Мурманску</w:t>
      </w:r>
      <w:r>
        <w:rPr>
          <w:rFonts w:ascii="Arial Narrow" w:eastAsia="Calibri" w:hAnsi="Arial Narrow" w:cs="Times New Roman"/>
          <w:b/>
          <w:sz w:val="24"/>
          <w:szCs w:val="24"/>
          <w:lang w:eastAsia="ru-RU"/>
        </w:rPr>
        <w:t xml:space="preserve">, </w:t>
      </w:r>
      <w:r w:rsidRPr="004E6BA6">
        <w:rPr>
          <w:rFonts w:ascii="Arial Narrow" w:eastAsia="Calibri" w:hAnsi="Arial Narrow" w:cs="Times New Roman"/>
          <w:sz w:val="24"/>
          <w:szCs w:val="24"/>
          <w:lang w:eastAsia="ru-RU"/>
        </w:rPr>
        <w:t>например</w:t>
      </w:r>
      <w:r w:rsidRPr="0060558C">
        <w:rPr>
          <w:rFonts w:ascii="Arial Narrow" w:eastAsia="Calibri" w:hAnsi="Arial Narrow" w:cs="Times New Roman"/>
          <w:b/>
          <w:sz w:val="24"/>
          <w:szCs w:val="24"/>
          <w:lang w:eastAsia="ru-RU"/>
        </w:rPr>
        <w:t>: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>-Географическое положение города.</w:t>
      </w:r>
      <w:r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Когда был основан</w:t>
      </w: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>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>-Мурманск – город-герой (</w:t>
      </w:r>
      <w:r>
        <w:rPr>
          <w:rFonts w:ascii="Arial Narrow" w:eastAsia="Calibri" w:hAnsi="Arial Narrow" w:cs="Times New Roman"/>
          <w:bCs/>
          <w:sz w:val="24"/>
          <w:szCs w:val="24"/>
          <w:lang w:eastAsia="ru-RU"/>
        </w:rPr>
        <w:t>город в годы Великой Отечественной войны</w:t>
      </w: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>).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sz w:val="24"/>
          <w:szCs w:val="24"/>
        </w:rPr>
        <w:t>-</w:t>
      </w:r>
      <w:r w:rsidRPr="0079137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60558C">
        <w:rPr>
          <w:rFonts w:ascii="Arial Narrow" w:eastAsia="Calibri" w:hAnsi="Arial Narrow" w:cs="Times New Roman"/>
          <w:sz w:val="24"/>
          <w:szCs w:val="24"/>
        </w:rPr>
        <w:t xml:space="preserve">Исторические места </w:t>
      </w:r>
      <w:r>
        <w:rPr>
          <w:rFonts w:ascii="Arial Narrow" w:eastAsia="Calibri" w:hAnsi="Arial Narrow" w:cs="Times New Roman"/>
          <w:sz w:val="24"/>
          <w:szCs w:val="24"/>
        </w:rPr>
        <w:t>и памятники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Arial Narrow" w:eastAsia="Calibri" w:hAnsi="Arial Narrow" w:cs="Times New Roman"/>
          <w:sz w:val="24"/>
          <w:szCs w:val="24"/>
        </w:rPr>
        <w:t>н-р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, памятник «Алеша»</w:t>
      </w:r>
      <w:r w:rsidRPr="0060558C">
        <w:rPr>
          <w:rFonts w:ascii="Arial Narrow" w:eastAsia="Calibri" w:hAnsi="Arial Narrow" w:cs="Times New Roman"/>
          <w:sz w:val="24"/>
          <w:szCs w:val="24"/>
        </w:rPr>
        <w:t>;  атомный ледокол «Ленин»; памятник морякам, погибшим в мирное время  и др. (в честь кого или чего они воздвигнуты).</w:t>
      </w:r>
    </w:p>
    <w:p w:rsidR="00E15F1D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60558C">
        <w:rPr>
          <w:rFonts w:ascii="Arial Narrow" w:eastAsia="Calibri" w:hAnsi="Arial Narrow" w:cs="Times New Roman"/>
          <w:sz w:val="24"/>
          <w:szCs w:val="24"/>
        </w:rPr>
        <w:t>- Праздники города Мурманск (день города, Праздник</w:t>
      </w:r>
      <w:r>
        <w:rPr>
          <w:rFonts w:ascii="Arial Narrow" w:eastAsia="Calibri" w:hAnsi="Arial Narrow" w:cs="Times New Roman"/>
          <w:sz w:val="24"/>
          <w:szCs w:val="24"/>
        </w:rPr>
        <w:t xml:space="preserve"> «Здравствуй, Солнце»</w:t>
      </w:r>
      <w:r w:rsidRPr="0060558C">
        <w:rPr>
          <w:rFonts w:ascii="Arial Narrow" w:eastAsia="Calibri" w:hAnsi="Arial Narrow" w:cs="Times New Roman"/>
          <w:sz w:val="24"/>
          <w:szCs w:val="24"/>
        </w:rPr>
        <w:t>, Праздник Севера).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- 12 причин побывать в Мурманске,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н-р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, северное сияние, белая и полярная ночь и др.</w:t>
      </w:r>
    </w:p>
    <w:p w:rsidR="00E15F1D" w:rsidRPr="004E6BA6" w:rsidRDefault="00E15F1D" w:rsidP="00E15F1D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  <w:shd w:val="clear" w:color="auto" w:fill="FFFFFF"/>
          <w:lang w:eastAsia="ru-RU"/>
        </w:rPr>
        <w:t xml:space="preserve"> 2. «Знаете ли Вы, что?..»</w:t>
      </w:r>
      <w:r w:rsidRPr="004E6BA6">
        <w:rPr>
          <w:rFonts w:ascii="Arial Narrow" w:eastAsia="Calibri" w:hAnsi="Arial Narrow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E6BA6">
        <w:rPr>
          <w:rFonts w:ascii="Arial Narrow" w:eastAsia="Calibri" w:hAnsi="Arial Narrow" w:cs="Times New Roman"/>
          <w:sz w:val="24"/>
          <w:szCs w:val="24"/>
          <w:shd w:val="clear" w:color="auto" w:fill="FFFFFF"/>
          <w:lang w:eastAsia="ru-RU"/>
        </w:rPr>
        <w:t>н-р</w:t>
      </w:r>
      <w:proofErr w:type="spellEnd"/>
      <w:r w:rsidRPr="004E6BA6">
        <w:rPr>
          <w:rFonts w:ascii="Arial Narrow" w:eastAsia="Calibri" w:hAnsi="Arial Narrow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интересные факты</w:t>
      </w: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о Мурманске</w:t>
      </w:r>
      <w:proofErr w:type="gramStart"/>
      <w:r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</w:t>
      </w:r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>:</w:t>
      </w:r>
      <w:proofErr w:type="gramEnd"/>
      <w:r w:rsidRPr="0060558C"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в городе построен единственный заполярный океанариум в мире; мост через Кольский залив – самый большой за полярным кругом; 10 декабря 1965 г. город посетил Ю.А. Гагарин; в городе есть памятни</w:t>
      </w:r>
      <w:r>
        <w:rPr>
          <w:rFonts w:ascii="Arial Narrow" w:eastAsia="Calibri" w:hAnsi="Arial Narrow" w:cs="Times New Roman"/>
          <w:bCs/>
          <w:sz w:val="24"/>
          <w:szCs w:val="24"/>
          <w:lang w:eastAsia="ru-RU"/>
        </w:rPr>
        <w:t>к  особенному коту Семену и др.</w:t>
      </w:r>
    </w:p>
    <w:p w:rsidR="00E15F1D" w:rsidRPr="0060558C" w:rsidRDefault="00E15F1D" w:rsidP="00E15F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0558C">
        <w:rPr>
          <w:rFonts w:ascii="Arial Narrow" w:eastAsia="Calibri" w:hAnsi="Arial Narrow" w:cs="Times New Roman"/>
          <w:b/>
          <w:sz w:val="24"/>
          <w:szCs w:val="24"/>
        </w:rPr>
        <w:t xml:space="preserve">3. Отдыхаем всей семьей. </w:t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8" w:anchor="i-3" w:tooltip="Развлечения для детей в Мурманске" w:history="1">
        <w:r w:rsidR="00E15F1D" w:rsidRPr="0060558C">
          <w:rPr>
            <w:rFonts w:ascii="Arial Narrow" w:eastAsia="Calibri" w:hAnsi="Arial Narrow" w:cs="Times New Roman"/>
            <w:b/>
            <w:sz w:val="24"/>
            <w:szCs w:val="24"/>
            <w:lang w:eastAsia="ru-RU"/>
          </w:rPr>
          <w:t>Развлечения для детей в Мурманске</w:t>
        </w:r>
      </w:hyperlink>
      <w:r w:rsidR="00E15F1D">
        <w:rPr>
          <w:rFonts w:ascii="Arial Narrow" w:eastAsia="Calibri" w:hAnsi="Arial Narrow" w:cs="Times New Roman"/>
          <w:sz w:val="24"/>
          <w:szCs w:val="24"/>
          <w:lang w:eastAsia="ru-RU"/>
        </w:rPr>
        <w:t>, наприме</w:t>
      </w:r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р:</w:t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9" w:anchor="i-18" w:tooltip="Мурманский океанариум" w:history="1"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Мурманский океанариум</w:t>
        </w:r>
      </w:hyperlink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.</w:t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10" w:anchor="GAME_STATION" w:tooltip="GAME STATION, крытый парк аттракционов" w:history="1"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Парк аттракционов</w:t>
        </w:r>
      </w:hyperlink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.</w:t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11" w:anchor="i-20" w:tooltip="Зооландия, контактный зоопарк" w:history="1">
        <w:proofErr w:type="spellStart"/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Зооландия</w:t>
        </w:r>
        <w:proofErr w:type="spellEnd"/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, контактный зоопарк</w:t>
        </w:r>
      </w:hyperlink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.</w:t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12" w:anchor="i-21" w:tooltip="НЕБО, парк отдыха" w:history="1">
        <w:r w:rsidR="00E15F1D">
          <w:rPr>
            <w:rFonts w:ascii="Arial Narrow" w:eastAsia="Calibri" w:hAnsi="Arial Narrow" w:cs="Times New Roman"/>
            <w:sz w:val="24"/>
            <w:szCs w:val="24"/>
            <w:lang w:eastAsia="ru-RU"/>
          </w:rPr>
          <w:t>П</w:t>
        </w:r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арк отдыха</w:t>
        </w:r>
      </w:hyperlink>
      <w:r w:rsidR="00E15F1D" w:rsidRPr="0065098D">
        <w:t xml:space="preserve"> </w:t>
      </w:r>
      <w:r w:rsidR="00E15F1D">
        <w:t xml:space="preserve"> «</w:t>
      </w:r>
      <w:r w:rsidR="00E15F1D" w:rsidRPr="0065098D">
        <w:t>НЕБО</w:t>
      </w:r>
      <w:r w:rsidR="00E15F1D">
        <w:t>»</w:t>
      </w:r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.</w:t>
      </w:r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ab/>
      </w:r>
    </w:p>
    <w:p w:rsidR="00E15F1D" w:rsidRPr="0060558C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13" w:anchor="i-22" w:tooltip="Плюмбум Шоу, сумасшедшая лаборатория" w:history="1">
        <w:proofErr w:type="spellStart"/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Плюмбум</w:t>
        </w:r>
        <w:proofErr w:type="spellEnd"/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 xml:space="preserve"> Шоу, сумасшедшая лаборатория</w:t>
        </w:r>
      </w:hyperlink>
      <w:r w:rsidR="00E15F1D" w:rsidRPr="0060558C">
        <w:rPr>
          <w:rFonts w:ascii="Arial Narrow" w:eastAsia="Calibri" w:hAnsi="Arial Narrow" w:cs="Times New Roman"/>
          <w:sz w:val="24"/>
          <w:szCs w:val="24"/>
          <w:lang w:eastAsia="ru-RU"/>
        </w:rPr>
        <w:t>.</w:t>
      </w:r>
    </w:p>
    <w:p w:rsidR="00E15F1D" w:rsidRDefault="00946872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  <w:hyperlink r:id="rId14" w:anchor="i-23" w:tooltip="Фокус, музей занимательных наук" w:history="1">
        <w:r w:rsidR="00E15F1D" w:rsidRPr="0060558C">
          <w:rPr>
            <w:rFonts w:ascii="Arial Narrow" w:eastAsia="Calibri" w:hAnsi="Arial Narrow" w:cs="Times New Roman"/>
            <w:sz w:val="24"/>
            <w:szCs w:val="24"/>
            <w:lang w:eastAsia="ru-RU"/>
          </w:rPr>
          <w:t>Фокус, музей занимательных наук</w:t>
        </w:r>
      </w:hyperlink>
      <w:r w:rsidR="00E15F1D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 др.</w:t>
      </w:r>
    </w:p>
    <w:p w:rsidR="008F249D" w:rsidRDefault="008F249D" w:rsidP="00E15F1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15F1D" w:rsidRPr="0060558C" w:rsidRDefault="00E15F1D" w:rsidP="00615C1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ru-RU"/>
        </w:rPr>
      </w:pPr>
      <w:r w:rsidRPr="0060558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876306" cy="2066925"/>
            <wp:effectExtent l="19050" t="0" r="244" b="0"/>
            <wp:docPr id="5" name="Рисунок 4" descr="C:\Users\Акварельк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кварельк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C2" w:rsidRPr="0060558C" w:rsidRDefault="00F779C2" w:rsidP="00F779C2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F779C2" w:rsidRPr="0060558C" w:rsidRDefault="00F779C2" w:rsidP="00F779C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F779C2" w:rsidRDefault="00F779C2"/>
    <w:sectPr w:rsidR="00F779C2" w:rsidSect="00FA27F7">
      <w:pgSz w:w="16838" w:h="11906" w:orient="landscape"/>
      <w:pgMar w:top="142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A7A"/>
    <w:multiLevelType w:val="hybridMultilevel"/>
    <w:tmpl w:val="69C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9C2"/>
    <w:rsid w:val="001B6A83"/>
    <w:rsid w:val="001D3DE4"/>
    <w:rsid w:val="00207335"/>
    <w:rsid w:val="004E074A"/>
    <w:rsid w:val="004E6BA6"/>
    <w:rsid w:val="004F372D"/>
    <w:rsid w:val="00512743"/>
    <w:rsid w:val="00615C11"/>
    <w:rsid w:val="0065098D"/>
    <w:rsid w:val="006977BE"/>
    <w:rsid w:val="006E4612"/>
    <w:rsid w:val="00744A00"/>
    <w:rsid w:val="0082215B"/>
    <w:rsid w:val="008F249D"/>
    <w:rsid w:val="00946872"/>
    <w:rsid w:val="00A11E1B"/>
    <w:rsid w:val="00AF16EC"/>
    <w:rsid w:val="00CE5301"/>
    <w:rsid w:val="00D1185A"/>
    <w:rsid w:val="00E15F1D"/>
    <w:rsid w:val="00EA20E7"/>
    <w:rsid w:val="00F05386"/>
    <w:rsid w:val="00F779C2"/>
    <w:rsid w:val="00F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-detstvo.ru/raznoe/o-murmanske-detyam-20-interesnyx-faktov-o-murmanske/" TargetMode="External"/><Relationship Id="rId13" Type="http://schemas.openxmlformats.org/officeDocument/2006/relationships/hyperlink" Target="https://club-detstvo.ru/raznoe/o-murmanske-detyam-20-interesnyx-faktov-o-murmans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ub-detstvo.ru/raznoe/o-murmanske-detyam-20-interesnyx-faktov-o-murmansk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lub-detstvo.ru/raznoe/o-murmanske-detyam-20-interesnyx-faktov-o-murmansk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club-detstvo.ru/raznoe/o-murmanske-detyam-20-interesnyx-faktov-o-murmans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-detstvo.ru/raznoe/o-murmanske-detyam-20-interesnyx-faktov-o-murmanske/" TargetMode="External"/><Relationship Id="rId14" Type="http://schemas.openxmlformats.org/officeDocument/2006/relationships/hyperlink" Target="https://club-detstvo.ru/raznoe/o-murmanske-detyam-20-interesnyx-faktov-o-murmans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17</cp:revision>
  <cp:lastPrinted>2023-01-19T19:13:00Z</cp:lastPrinted>
  <dcterms:created xsi:type="dcterms:W3CDTF">2023-01-19T17:49:00Z</dcterms:created>
  <dcterms:modified xsi:type="dcterms:W3CDTF">2023-02-03T07:44:00Z</dcterms:modified>
</cp:coreProperties>
</file>